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4EE" w:rsidRPr="005355E2" w:rsidRDefault="00CB48AA" w:rsidP="005355E2">
      <w:pPr>
        <w:jc w:val="center"/>
        <w:rPr>
          <w:rFonts w:eastAsia="Calibri"/>
          <w:b/>
        </w:rPr>
      </w:pPr>
      <w:r w:rsidRPr="00CB48AA">
        <w:rPr>
          <w:rFonts w:ascii="Times New Roman" w:eastAsia="Calibri" w:hAnsi="Times New Roman" w:cs="Times New Roman"/>
          <w:b/>
        </w:rPr>
        <w:drawing>
          <wp:inline distT="0" distB="0" distL="0" distR="0">
            <wp:extent cx="6330950" cy="1866900"/>
            <wp:effectExtent l="1905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t="24767" b="56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095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34EE" w:rsidRPr="000434EE">
        <w:rPr>
          <w:rFonts w:ascii="Times New Roman" w:eastAsia="Calibri" w:hAnsi="Times New Roman" w:cs="Times New Roman"/>
          <w:b/>
        </w:rPr>
        <w:t xml:space="preserve">Муниципальное бюджетное общеобразовательное </w:t>
      </w:r>
      <w:proofErr w:type="spellStart"/>
      <w:r w:rsidR="000434EE" w:rsidRPr="000434EE">
        <w:rPr>
          <w:rFonts w:ascii="Times New Roman" w:eastAsia="Calibri" w:hAnsi="Times New Roman" w:cs="Times New Roman"/>
          <w:b/>
        </w:rPr>
        <w:t>учреждениегимназия</w:t>
      </w:r>
      <w:proofErr w:type="spellEnd"/>
      <w:r w:rsidR="000434EE" w:rsidRPr="000434EE">
        <w:rPr>
          <w:rFonts w:ascii="Times New Roman" w:eastAsia="Calibri" w:hAnsi="Times New Roman" w:cs="Times New Roman"/>
          <w:b/>
        </w:rPr>
        <w:t xml:space="preserve"> №2</w:t>
      </w:r>
    </w:p>
    <w:p w:rsidR="000434EE" w:rsidRPr="000434EE" w:rsidRDefault="000434EE" w:rsidP="00775B2C">
      <w:pPr>
        <w:jc w:val="center"/>
        <w:rPr>
          <w:rFonts w:ascii="Times New Roman" w:eastAsia="Calibri" w:hAnsi="Times New Roman" w:cs="Times New Roman"/>
          <w:b/>
        </w:rPr>
      </w:pPr>
      <w:r w:rsidRPr="000434EE">
        <w:rPr>
          <w:rFonts w:ascii="Times New Roman" w:eastAsia="Calibri" w:hAnsi="Times New Roman" w:cs="Times New Roman"/>
          <w:b/>
        </w:rPr>
        <w:t>г. Нелидово Тверской области</w:t>
      </w:r>
    </w:p>
    <w:p w:rsidR="000434EE" w:rsidRPr="000434EE" w:rsidRDefault="000434EE" w:rsidP="00775B2C">
      <w:pPr>
        <w:rPr>
          <w:rFonts w:ascii="Times New Roman" w:eastAsia="Calibri" w:hAnsi="Times New Roman" w:cs="Times New Roman"/>
          <w:b/>
        </w:rPr>
      </w:pPr>
    </w:p>
    <w:p w:rsidR="000434EE" w:rsidRPr="000434EE" w:rsidRDefault="000434EE" w:rsidP="00775B2C">
      <w:pPr>
        <w:pStyle w:val="1"/>
        <w:spacing w:before="0" w:after="0"/>
        <w:jc w:val="center"/>
        <w:rPr>
          <w:rFonts w:ascii="Times New Roman" w:hAnsi="Times New Roman"/>
        </w:rPr>
      </w:pPr>
      <w:r w:rsidRPr="000434EE">
        <w:rPr>
          <w:rFonts w:ascii="Times New Roman" w:hAnsi="Times New Roman"/>
        </w:rPr>
        <w:t>Рабочая программа учебного предмета</w:t>
      </w:r>
    </w:p>
    <w:p w:rsidR="000434EE" w:rsidRPr="000434EE" w:rsidRDefault="000434EE" w:rsidP="00775B2C">
      <w:pPr>
        <w:pStyle w:val="1"/>
        <w:spacing w:before="0" w:after="0"/>
        <w:jc w:val="center"/>
        <w:rPr>
          <w:rFonts w:ascii="Times New Roman" w:hAnsi="Times New Roman"/>
          <w:sz w:val="40"/>
          <w:szCs w:val="40"/>
        </w:rPr>
      </w:pPr>
      <w:r w:rsidRPr="000434EE">
        <w:rPr>
          <w:rFonts w:ascii="Times New Roman" w:hAnsi="Times New Roman"/>
        </w:rPr>
        <w:t>"Химия"</w:t>
      </w:r>
    </w:p>
    <w:p w:rsidR="000434EE" w:rsidRPr="005355E2" w:rsidRDefault="005355E2" w:rsidP="005355E2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9</w:t>
      </w:r>
      <w:r w:rsidR="000434EE" w:rsidRPr="000434EE">
        <w:rPr>
          <w:rFonts w:ascii="Times New Roman" w:eastAsia="Calibri" w:hAnsi="Times New Roman" w:cs="Times New Roman"/>
          <w:sz w:val="28"/>
          <w:szCs w:val="28"/>
        </w:rPr>
        <w:t>класс</w:t>
      </w:r>
    </w:p>
    <w:p w:rsidR="000434EE" w:rsidRPr="000434EE" w:rsidRDefault="000434EE" w:rsidP="00775B2C">
      <w:pPr>
        <w:shd w:val="clear" w:color="auto" w:fill="FFFFFF"/>
        <w:spacing w:line="322" w:lineRule="exact"/>
        <w:rPr>
          <w:rFonts w:ascii="Times New Roman" w:eastAsia="Calibri" w:hAnsi="Times New Roman" w:cs="Times New Roman"/>
        </w:rPr>
      </w:pPr>
    </w:p>
    <w:p w:rsidR="000434EE" w:rsidRPr="005355E2" w:rsidRDefault="000434EE" w:rsidP="005355E2">
      <w:pPr>
        <w:pStyle w:val="aa"/>
        <w:spacing w:after="160"/>
        <w:ind w:left="0"/>
        <w:rPr>
          <w:sz w:val="28"/>
          <w:szCs w:val="28"/>
        </w:rPr>
      </w:pPr>
      <w:proofErr w:type="spellStart"/>
      <w:r w:rsidRPr="000434EE">
        <w:rPr>
          <w:rFonts w:eastAsia="Calibri"/>
          <w:b/>
          <w:color w:val="000000"/>
          <w:spacing w:val="-4"/>
        </w:rPr>
        <w:t>Учебник</w:t>
      </w:r>
      <w:proofErr w:type="gramStart"/>
      <w:r w:rsidRPr="000434EE">
        <w:rPr>
          <w:rFonts w:eastAsia="Calibri"/>
          <w:b/>
          <w:color w:val="000000"/>
          <w:spacing w:val="-4"/>
        </w:rPr>
        <w:t>:</w:t>
      </w:r>
      <w:r w:rsidRPr="000434EE">
        <w:rPr>
          <w:sz w:val="28"/>
          <w:szCs w:val="28"/>
        </w:rPr>
        <w:t>Р</w:t>
      </w:r>
      <w:proofErr w:type="gramEnd"/>
      <w:r w:rsidRPr="000434EE">
        <w:rPr>
          <w:sz w:val="28"/>
          <w:szCs w:val="28"/>
        </w:rPr>
        <w:t>удзитис</w:t>
      </w:r>
      <w:proofErr w:type="spellEnd"/>
      <w:r w:rsidRPr="000434EE">
        <w:rPr>
          <w:sz w:val="28"/>
          <w:szCs w:val="28"/>
        </w:rPr>
        <w:t xml:space="preserve"> Г.Е. Химия: </w:t>
      </w:r>
      <w:r w:rsidR="005355E2">
        <w:rPr>
          <w:sz w:val="28"/>
          <w:szCs w:val="28"/>
        </w:rPr>
        <w:t>9</w:t>
      </w:r>
      <w:r w:rsidRPr="000434EE">
        <w:rPr>
          <w:sz w:val="28"/>
          <w:szCs w:val="28"/>
        </w:rPr>
        <w:t>кл.: учебник  для общеобразовательных организаций / Г.Е. Рудзитис, Ф.Г. Фельдман. – М.: Просвещение,  201</w:t>
      </w:r>
      <w:r w:rsidR="005355E2">
        <w:rPr>
          <w:sz w:val="28"/>
          <w:szCs w:val="28"/>
        </w:rPr>
        <w:t>6</w:t>
      </w:r>
    </w:p>
    <w:p w:rsidR="000434EE" w:rsidRPr="000434EE" w:rsidRDefault="000434EE" w:rsidP="00775B2C">
      <w:pPr>
        <w:rPr>
          <w:rFonts w:ascii="Times New Roman" w:hAnsi="Times New Roman" w:cs="Times New Roman"/>
        </w:rPr>
      </w:pPr>
    </w:p>
    <w:p w:rsidR="000434EE" w:rsidRPr="000434EE" w:rsidRDefault="000434EE" w:rsidP="00775B2C">
      <w:pPr>
        <w:ind w:firstLine="709"/>
        <w:contextualSpacing/>
        <w:jc w:val="both"/>
        <w:rPr>
          <w:rFonts w:ascii="Times New Roman" w:hAnsi="Times New Roman" w:cs="Times New Roman"/>
          <w:iCs/>
          <w:u w:val="single"/>
        </w:rPr>
      </w:pPr>
      <w:proofErr w:type="gramStart"/>
      <w:r w:rsidRPr="000434EE">
        <w:rPr>
          <w:rFonts w:ascii="Times New Roman" w:eastAsia="Calibri" w:hAnsi="Times New Roman" w:cs="Times New Roman"/>
          <w:b/>
          <w:spacing w:val="-11"/>
        </w:rPr>
        <w:t xml:space="preserve">Программа составлена на </w:t>
      </w:r>
      <w:proofErr w:type="spellStart"/>
      <w:r w:rsidRPr="000434EE">
        <w:rPr>
          <w:rFonts w:ascii="Times New Roman" w:eastAsia="Calibri" w:hAnsi="Times New Roman" w:cs="Times New Roman"/>
          <w:b/>
          <w:spacing w:val="-11"/>
        </w:rPr>
        <w:t>основе</w:t>
      </w:r>
      <w:r w:rsidRPr="000434EE">
        <w:rPr>
          <w:rFonts w:ascii="Times New Roman" w:hAnsi="Times New Roman" w:cs="Times New Roman"/>
          <w:u w:val="single"/>
        </w:rPr>
        <w:t>Примерной</w:t>
      </w:r>
      <w:proofErr w:type="spellEnd"/>
      <w:r w:rsidRPr="000434EE">
        <w:rPr>
          <w:rFonts w:ascii="Times New Roman" w:hAnsi="Times New Roman" w:cs="Times New Roman"/>
          <w:u w:val="single"/>
        </w:rPr>
        <w:t xml:space="preserve"> программы основного общего образования по химии в соответствии с Федеральным государственным образовательным  стандартом и с учетом рекомендаций авторской программы</w:t>
      </w:r>
      <w:r w:rsidRPr="000434EE">
        <w:rPr>
          <w:rFonts w:ascii="Times New Roman" w:hAnsi="Times New Roman" w:cs="Times New Roman"/>
          <w:iCs/>
          <w:u w:val="single"/>
        </w:rPr>
        <w:t xml:space="preserve"> курса химии для  8-9 классов общеобразовательных учреждений,  опубликованной  издательством «Просвещение» в 2013  году (Сборник программ курса химии к учебникам химии авторов Г.Е.Рудзитиса, Ф.Г.Фельдмана для 8-9 классов).</w:t>
      </w:r>
      <w:proofErr w:type="gramEnd"/>
    </w:p>
    <w:p w:rsidR="000434EE" w:rsidRPr="000434EE" w:rsidRDefault="000434EE" w:rsidP="00775B2C">
      <w:pPr>
        <w:shd w:val="clear" w:color="auto" w:fill="FFFFFF"/>
        <w:rPr>
          <w:rFonts w:ascii="Times New Roman" w:eastAsia="Calibri" w:hAnsi="Times New Roman" w:cs="Times New Roman"/>
          <w:b/>
          <w:spacing w:val="-11"/>
        </w:rPr>
      </w:pPr>
    </w:p>
    <w:p w:rsidR="000434EE" w:rsidRPr="000434EE" w:rsidRDefault="000434EE" w:rsidP="00775B2C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1"/>
        </w:rPr>
      </w:pPr>
    </w:p>
    <w:p w:rsidR="000434EE" w:rsidRPr="000434EE" w:rsidRDefault="000434EE" w:rsidP="00775B2C">
      <w:pPr>
        <w:shd w:val="clear" w:color="auto" w:fill="FFFFFF"/>
        <w:spacing w:line="322" w:lineRule="exact"/>
        <w:rPr>
          <w:rFonts w:ascii="Times New Roman" w:eastAsia="Calibri" w:hAnsi="Times New Roman" w:cs="Times New Roman"/>
          <w:b/>
          <w:spacing w:val="-13"/>
        </w:rPr>
      </w:pPr>
      <w:r w:rsidRPr="000434EE">
        <w:rPr>
          <w:rFonts w:ascii="Times New Roman" w:eastAsia="Calibri" w:hAnsi="Times New Roman" w:cs="Times New Roman"/>
          <w:b/>
          <w:spacing w:val="-11"/>
        </w:rPr>
        <w:t>Количество часов: всего 68</w:t>
      </w:r>
      <w:r w:rsidRPr="000434EE">
        <w:rPr>
          <w:rFonts w:ascii="Times New Roman" w:eastAsia="Calibri" w:hAnsi="Times New Roman" w:cs="Times New Roman"/>
          <w:b/>
          <w:spacing w:val="-14"/>
        </w:rPr>
        <w:t xml:space="preserve">часов, в неделю </w:t>
      </w:r>
      <w:r w:rsidRPr="000434EE">
        <w:rPr>
          <w:rFonts w:ascii="Times New Roman" w:hAnsi="Times New Roman" w:cs="Times New Roman"/>
          <w:b/>
        </w:rPr>
        <w:t>2</w:t>
      </w:r>
      <w:r w:rsidRPr="000434EE">
        <w:rPr>
          <w:rFonts w:ascii="Times New Roman" w:eastAsia="Calibri" w:hAnsi="Times New Roman" w:cs="Times New Roman"/>
          <w:b/>
          <w:spacing w:val="-13"/>
        </w:rPr>
        <w:t>час</w:t>
      </w:r>
      <w:r w:rsidRPr="000434EE">
        <w:rPr>
          <w:rFonts w:ascii="Times New Roman" w:hAnsi="Times New Roman" w:cs="Times New Roman"/>
          <w:b/>
          <w:spacing w:val="-13"/>
        </w:rPr>
        <w:t>а</w:t>
      </w:r>
      <w:r w:rsidRPr="000434EE">
        <w:rPr>
          <w:rFonts w:ascii="Times New Roman" w:eastAsia="Calibri" w:hAnsi="Times New Roman" w:cs="Times New Roman"/>
          <w:b/>
          <w:spacing w:val="-13"/>
        </w:rPr>
        <w:t>.</w:t>
      </w:r>
    </w:p>
    <w:p w:rsidR="000434EE" w:rsidRPr="000434EE" w:rsidRDefault="000434EE" w:rsidP="00775B2C">
      <w:pPr>
        <w:shd w:val="clear" w:color="auto" w:fill="FFFFFF"/>
        <w:spacing w:line="322" w:lineRule="exact"/>
        <w:jc w:val="center"/>
        <w:rPr>
          <w:rFonts w:ascii="Times New Roman" w:eastAsia="Calibri" w:hAnsi="Times New Roman" w:cs="Times New Roman"/>
          <w:b/>
          <w:spacing w:val="-13"/>
        </w:rPr>
      </w:pPr>
    </w:p>
    <w:p w:rsidR="000434EE" w:rsidRPr="000434EE" w:rsidRDefault="000434EE" w:rsidP="00775B2C">
      <w:pPr>
        <w:rPr>
          <w:rFonts w:ascii="Times New Roman" w:eastAsia="Calibri" w:hAnsi="Times New Roman" w:cs="Times New Roman"/>
          <w:b/>
        </w:rPr>
      </w:pPr>
      <w:r w:rsidRPr="000434EE">
        <w:rPr>
          <w:rFonts w:ascii="Times New Roman" w:eastAsia="Calibri" w:hAnsi="Times New Roman" w:cs="Times New Roman"/>
          <w:b/>
        </w:rPr>
        <w:t>Класс</w:t>
      </w:r>
      <w:r w:rsidR="005355E2">
        <w:rPr>
          <w:rFonts w:ascii="Times New Roman" w:eastAsia="Calibri" w:hAnsi="Times New Roman" w:cs="Times New Roman"/>
        </w:rPr>
        <w:t>9</w:t>
      </w:r>
      <w:r w:rsidRPr="000434EE">
        <w:rPr>
          <w:rFonts w:ascii="Times New Roman" w:eastAsia="Calibri" w:hAnsi="Times New Roman" w:cs="Times New Roman"/>
        </w:rPr>
        <w:t xml:space="preserve">а,   </w:t>
      </w:r>
      <w:r w:rsidR="005355E2">
        <w:rPr>
          <w:rFonts w:ascii="Times New Roman" w:eastAsia="Calibri" w:hAnsi="Times New Roman" w:cs="Times New Roman"/>
        </w:rPr>
        <w:t>9</w:t>
      </w:r>
      <w:r w:rsidRPr="000434EE">
        <w:rPr>
          <w:rFonts w:ascii="Times New Roman" w:hAnsi="Times New Roman" w:cs="Times New Roman"/>
        </w:rPr>
        <w:t>б</w:t>
      </w:r>
    </w:p>
    <w:p w:rsidR="000434EE" w:rsidRPr="000434EE" w:rsidRDefault="000434EE" w:rsidP="00775B2C">
      <w:pPr>
        <w:rPr>
          <w:rFonts w:ascii="Times New Roman" w:eastAsia="Calibri" w:hAnsi="Times New Roman" w:cs="Times New Roman"/>
          <w:b/>
        </w:rPr>
      </w:pPr>
    </w:p>
    <w:p w:rsidR="000434EE" w:rsidRPr="000434EE" w:rsidRDefault="000434EE" w:rsidP="00775B2C">
      <w:pPr>
        <w:rPr>
          <w:rFonts w:ascii="Times New Roman" w:eastAsia="Calibri" w:hAnsi="Times New Roman" w:cs="Times New Roman"/>
        </w:rPr>
      </w:pPr>
      <w:proofErr w:type="spellStart"/>
      <w:r w:rsidRPr="000434EE">
        <w:rPr>
          <w:rFonts w:ascii="Times New Roman" w:eastAsia="Calibri" w:hAnsi="Times New Roman" w:cs="Times New Roman"/>
          <w:b/>
        </w:rPr>
        <w:t>Учитель</w:t>
      </w:r>
      <w:r w:rsidRPr="000434EE">
        <w:rPr>
          <w:rFonts w:ascii="Times New Roman" w:hAnsi="Times New Roman" w:cs="Times New Roman"/>
        </w:rPr>
        <w:t>Никонова</w:t>
      </w:r>
      <w:proofErr w:type="spellEnd"/>
      <w:r w:rsidRPr="000434EE">
        <w:rPr>
          <w:rFonts w:ascii="Times New Roman" w:hAnsi="Times New Roman" w:cs="Times New Roman"/>
        </w:rPr>
        <w:t xml:space="preserve"> Л.М.</w:t>
      </w:r>
    </w:p>
    <w:p w:rsidR="000434EE" w:rsidRDefault="000434EE" w:rsidP="005355E2">
      <w:pPr>
        <w:rPr>
          <w:rFonts w:eastAsia="Calibri"/>
        </w:rPr>
      </w:pPr>
    </w:p>
    <w:p w:rsidR="005355E2" w:rsidRPr="00ED019D" w:rsidRDefault="005355E2" w:rsidP="005355E2">
      <w:pPr>
        <w:rPr>
          <w:rFonts w:eastAsia="Calibri"/>
        </w:rPr>
      </w:pPr>
    </w:p>
    <w:p w:rsidR="000434EE" w:rsidRPr="005355E2" w:rsidRDefault="000434EE" w:rsidP="00775B2C">
      <w:pPr>
        <w:jc w:val="center"/>
        <w:rPr>
          <w:rFonts w:ascii="Times New Roman" w:hAnsi="Times New Roman" w:cs="Times New Roman"/>
        </w:rPr>
      </w:pPr>
      <w:r w:rsidRPr="005355E2">
        <w:rPr>
          <w:rFonts w:ascii="Times New Roman" w:eastAsia="Calibri" w:hAnsi="Times New Roman" w:cs="Times New Roman"/>
        </w:rPr>
        <w:t>2016-2017 учебный год.</w:t>
      </w:r>
    </w:p>
    <w:p w:rsidR="000434EE" w:rsidRDefault="000434EE" w:rsidP="000434EE"/>
    <w:p w:rsidR="005355E2" w:rsidRDefault="005355E2" w:rsidP="00043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323A" w:rsidRPr="000434EE" w:rsidRDefault="000434EE" w:rsidP="000434E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ПОЯ</w:t>
      </w:r>
      <w:r w:rsidR="007C323A"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СНИТЕЛЬНАЯ ЗАПИСКА</w:t>
      </w:r>
    </w:p>
    <w:p w:rsidR="007C323A" w:rsidRDefault="007C323A" w:rsidP="000434E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Настоящая программа раскрывает содержание обучения химии учащихся </w:t>
      </w:r>
      <w:r w:rsidRPr="007C323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в 9 классах общеобразовательных учреждений. Она рассчитана на 68 ч в </w:t>
      </w:r>
      <w:r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год (2 часа в неделю), т.к. 2016-2017</w:t>
      </w:r>
      <w:r w:rsidRPr="007C323A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 учебный год состоит из 34 недель.</w:t>
      </w:r>
    </w:p>
    <w:p w:rsidR="000434EE" w:rsidRPr="007C323A" w:rsidRDefault="000434EE" w:rsidP="000434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предназначена для работы по новым учебникам химии авторов Г.Е. Рудзитиса и Ф.Г. Фельдмана, прошедшим экспертизу РАН и РАО и вошедшим в Федеральный перечень учебников, рекомендованных Министерством образования и науки РФ к использованию в образовательной процессе в общеобразовательных учреждениях на 201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– 201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7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учебный год.</w:t>
      </w:r>
      <w:proofErr w:type="gramEnd"/>
    </w:p>
    <w:p w:rsidR="000434EE" w:rsidRPr="007C323A" w:rsidRDefault="000434EE" w:rsidP="000C21D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Цели изучения химии.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Изучение химии в основной школе направлено: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освоение важнейших знаний об основных понятиях и законах химии, химической символики;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воспитание отношения к химии как к одному из фундаментальных компонентов естествознания и элементу общечеловеческой культуры;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•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 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Задачи изучения химии.</w:t>
      </w:r>
    </w:p>
    <w:p w:rsidR="007C323A" w:rsidRPr="007C323A" w:rsidRDefault="007C323A" w:rsidP="000C21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у учащихся знания основ химической науки: важнейших факторов, понятий, химических законов и теорий, языка науки, доступных обобщений мировоззренческого характера.</w:t>
      </w:r>
    </w:p>
    <w:p w:rsidR="007C323A" w:rsidRPr="007C323A" w:rsidRDefault="007C323A" w:rsidP="000C21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Развитие умений наблюдать и объяснять химические явления, происходящие в природе, лаборатории, в повседневной жизни.</w:t>
      </w:r>
    </w:p>
    <w:p w:rsidR="007C323A" w:rsidRPr="007C323A" w:rsidRDefault="007C323A" w:rsidP="000C21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Формирование специальных умений: обращаться с веществами, выполнять несложные эксперименты, соблюдая правила техники безопасности; грамотно применять химические знания в общении с природой и в повседневной жизни.</w:t>
      </w:r>
    </w:p>
    <w:p w:rsidR="007C323A" w:rsidRPr="007C323A" w:rsidRDefault="007C323A" w:rsidP="000C21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Раскрытие гуманистической направленности химии, ее возрастающей роли в решении главных проблем, стоящих перед человечеством, и вклада в научную картину мира.</w:t>
      </w:r>
    </w:p>
    <w:p w:rsidR="007C323A" w:rsidRPr="007C323A" w:rsidRDefault="007C323A" w:rsidP="000C21DB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Развитие личности обучающихся: их интеллектуальное и нравственное совершенствование, формирование у них гуманистических отношений и экологически целесообразного поведения в быту и в процессе трудовой деятельности.</w:t>
      </w:r>
    </w:p>
    <w:p w:rsidR="007C323A" w:rsidRPr="007C323A" w:rsidRDefault="007C323A" w:rsidP="000C21D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Используемые 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технологии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 изучении предмета химия:</w:t>
      </w:r>
    </w:p>
    <w:p w:rsidR="007C323A" w:rsidRPr="007C323A" w:rsidRDefault="007C323A" w:rsidP="000C21D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Технология информационно-коммуникационного обучения;</w:t>
      </w:r>
    </w:p>
    <w:p w:rsidR="007C323A" w:rsidRPr="007C323A" w:rsidRDefault="007C323A" w:rsidP="000C21D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Технология проблемного обучения;</w:t>
      </w:r>
    </w:p>
    <w:p w:rsidR="007C323A" w:rsidRPr="007C323A" w:rsidRDefault="007C323A" w:rsidP="000C21D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Технология проектного обучения;</w:t>
      </w:r>
    </w:p>
    <w:p w:rsidR="007C323A" w:rsidRPr="007C323A" w:rsidRDefault="007C323A" w:rsidP="000C21D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Здоровьесберегающие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технологии;</w:t>
      </w:r>
    </w:p>
    <w:p w:rsidR="007C323A" w:rsidRPr="007C323A" w:rsidRDefault="007C323A" w:rsidP="000C21D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Технология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разноуровневого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обучения;</w:t>
      </w:r>
    </w:p>
    <w:p w:rsidR="007C323A" w:rsidRPr="007C323A" w:rsidRDefault="007C323A" w:rsidP="000C21DB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Технология развивающего обучения.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Общая характеристика учебного предмета: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 написании программы использована авторская программа (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Гара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Н.Н.) по химии для базового изучения химии в 8-9 классах по учебнику Г.Е. Рудзитиса, Ф.Г. Фельдмана</w:t>
      </w: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., </w:t>
      </w:r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изд. Просвещение, 201</w:t>
      </w:r>
      <w:r w:rsidR="000434EE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г. Добавлена тема «Гидролиз солей», т.к. данная тема встречается в заданиях на ЕГЭ.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Программа включает в себя основы общей, неорганической и органической химии. Главной идеей является создание базового комплекса опорных знаний по химии, выраженных в форме, соответствующей возрасту учащихся. Важно не только добиться усвоения учащимися основных понятий, но и обучить их на этом материале приемам умственной работы, что составляет важнейший компонент развивающего обучения.</w:t>
      </w:r>
    </w:p>
    <w:p w:rsidR="000434EE" w:rsidRDefault="000434EE" w:rsidP="000C21DB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Требования к уровню подготовки </w:t>
      </w:r>
      <w:proofErr w:type="gramStart"/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обучающихся</w:t>
      </w:r>
      <w:proofErr w:type="gramEnd"/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: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результате изучения химии ученик должен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знать/понимать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</w:t>
      </w:r>
    </w:p>
    <w:p w:rsidR="007C323A" w:rsidRPr="007C323A" w:rsidRDefault="007C323A" w:rsidP="000C21D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химическую символику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знаки химических элементов, формулы химических веществ и уравнения химических реакций; </w:t>
      </w:r>
    </w:p>
    <w:p w:rsidR="007C323A" w:rsidRPr="007C323A" w:rsidRDefault="007C323A" w:rsidP="000C21D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важнейшие химические понятия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: химический элемент, атом, молекула, относительные атомная и молекулярная массы, ион, химическая связь, вещество, классификация веществ, моль, молярная масса, молярный объем, химическая реакция, классификация реакций;</w:t>
      </w:r>
      <w:proofErr w:type="gramEnd"/>
    </w:p>
    <w:p w:rsidR="007C323A" w:rsidRPr="007C323A" w:rsidRDefault="007C323A" w:rsidP="000C21DB">
      <w:pPr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основные законы химии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: сохранения массы веществ, постоянства состава, периодический закон;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уметь:</w:t>
      </w:r>
    </w:p>
    <w:p w:rsidR="007C323A" w:rsidRPr="007C323A" w:rsidRDefault="007C323A" w:rsidP="000C21D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называть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химические элементы, соединения изученных классов; </w:t>
      </w:r>
    </w:p>
    <w:p w:rsidR="007C323A" w:rsidRPr="007C323A" w:rsidRDefault="007C323A" w:rsidP="000C21D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объяснять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физический смысл атомного (порядкового) номера химического элемента, номеров группы и периода, к которым элемент принадлежит в периодической системе Д. И. Менделеева, закономерности изменения свойств элементов в пределах малых периодов и главных подгрупп; </w:t>
      </w:r>
    </w:p>
    <w:p w:rsidR="007C323A" w:rsidRPr="007C323A" w:rsidRDefault="007C323A" w:rsidP="000C21D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химические элементы (от водорода до кальция) на основе их положения в периодической системе Д. И. Менделеева и особенностей строения их атомов; связь между составом, строением и свойствами веществ; химические свойства основных классов неорганических веществ; </w:t>
      </w:r>
    </w:p>
    <w:p w:rsidR="007C323A" w:rsidRPr="007C323A" w:rsidRDefault="007C323A" w:rsidP="000C21D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определять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 веществ по их формулам, принадлежность веществ к определенному классу соединений, типы химических реакций, валентность и степень окисления элемента в соединениях, вид химической связи в соединениях, возможность протекания реакций;</w:t>
      </w:r>
    </w:p>
    <w:p w:rsidR="007C323A" w:rsidRPr="007C323A" w:rsidRDefault="007C323A" w:rsidP="000C21D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lastRenderedPageBreak/>
        <w:t xml:space="preserve">составлять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формулы неорганических соединений изученных классов; схемы строения атомов первых 20 элементов периодической системы Д. И. Менделеева; уравнения химических реакций; </w:t>
      </w:r>
    </w:p>
    <w:p w:rsidR="007C323A" w:rsidRPr="007C323A" w:rsidRDefault="007C323A" w:rsidP="000C21D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обращаться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 химической посудой и лабораторным оборудованием;</w:t>
      </w:r>
    </w:p>
    <w:p w:rsidR="007C323A" w:rsidRPr="007C323A" w:rsidRDefault="007C323A" w:rsidP="000C21D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распознавать опытным путем кислород, водород, углекислый газ, растворы кислот и щелочей; хлори</w:t>
      </w: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д-</w:t>
      </w:r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сульфат- и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карбонат-ионы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; </w:t>
      </w:r>
    </w:p>
    <w:p w:rsidR="007C323A" w:rsidRPr="007C323A" w:rsidRDefault="007C323A" w:rsidP="000C21D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вычислять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массовую долю химического элемента по формуле соединения; массовую долю вещества в растворе; количество вещества, объем или массу по количеству вещества, объему или массе реагентов или продуктов реакции; </w:t>
      </w:r>
    </w:p>
    <w:p w:rsidR="007C323A" w:rsidRPr="007C323A" w:rsidRDefault="007C323A" w:rsidP="000C21DB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использовать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приобретенные знания и умения в практической деятельности и повседневной жизни с целью: </w:t>
      </w:r>
    </w:p>
    <w:p w:rsidR="007C323A" w:rsidRPr="007C323A" w:rsidRDefault="007C323A" w:rsidP="000C21DB">
      <w:pPr>
        <w:numPr>
          <w:ilvl w:val="0"/>
          <w:numId w:val="7"/>
        </w:num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23A" w:rsidRPr="007C323A" w:rsidRDefault="007C323A" w:rsidP="000C21DB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безопасного обращения с веществами и материалами; </w:t>
      </w:r>
    </w:p>
    <w:p w:rsidR="007C323A" w:rsidRPr="007C323A" w:rsidRDefault="007C323A" w:rsidP="000C21DB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экологически грамотного поведения в окружающей среде; </w:t>
      </w:r>
    </w:p>
    <w:p w:rsidR="007C323A" w:rsidRPr="007C323A" w:rsidRDefault="007C323A" w:rsidP="000C21DB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оценки влияния химического загрязнения окружающей среды на организм человека; </w:t>
      </w:r>
    </w:p>
    <w:p w:rsidR="007C323A" w:rsidRPr="007C323A" w:rsidRDefault="007C323A" w:rsidP="000C21DB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критической оценки информации о веществах, используемых в быту; </w:t>
      </w:r>
    </w:p>
    <w:p w:rsidR="007C323A" w:rsidRPr="008F3702" w:rsidRDefault="007C323A" w:rsidP="000C21DB">
      <w:pPr>
        <w:numPr>
          <w:ilvl w:val="1"/>
          <w:numId w:val="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приготовления растворов заданной концентрации. </w:t>
      </w:r>
    </w:p>
    <w:p w:rsidR="008F3702" w:rsidRPr="007C323A" w:rsidRDefault="008F3702" w:rsidP="008F3702">
      <w:pPr>
        <w:spacing w:after="0" w:line="240" w:lineRule="auto"/>
        <w:ind w:left="144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23A" w:rsidRPr="000434EE" w:rsidRDefault="007C323A" w:rsidP="000434E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0434E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Содержание учебного предмета.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Повторение изученного в 8 классе (</w:t>
      </w:r>
      <w:r w:rsidR="00EF3298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часа)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Периодический закон и Периодическая система Химических элементов Д.И. Менделеева в свете теории строения атома.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Химические свойства основных классов неорганических веществ. Расчеты по химическим уравнениям.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Тема 1. Многообразие химических реакций (15 часов) </w:t>
      </w:r>
    </w:p>
    <w:p w:rsidR="007C323A" w:rsidRPr="007C323A" w:rsidRDefault="007C323A" w:rsidP="000434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Реакции соединения, реакции разложения, замещения, обмена. Окислительно-восстановительные реакции. </w:t>
      </w:r>
      <w:r w:rsidR="008F3702"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Окислитель, восстановитель</w:t>
      </w:r>
      <w:r w:rsidR="008F37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Экзо- и эндотермические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реакции</w:t>
      </w: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  <w:r w:rsidR="008F3702">
        <w:rPr>
          <w:rFonts w:ascii="Times New Roman" w:eastAsia="Times New Roman" w:hAnsi="Times New Roman" w:cs="Times New Roman"/>
          <w:sz w:val="27"/>
          <w:szCs w:val="27"/>
          <w:lang w:eastAsia="ru-RU"/>
        </w:rPr>
        <w:t>С</w:t>
      </w:r>
      <w:proofErr w:type="gramEnd"/>
      <w:r w:rsidR="008F3702">
        <w:rPr>
          <w:rFonts w:ascii="Times New Roman" w:eastAsia="Times New Roman" w:hAnsi="Times New Roman" w:cs="Times New Roman"/>
          <w:sz w:val="27"/>
          <w:szCs w:val="27"/>
          <w:lang w:eastAsia="ru-RU"/>
        </w:rPr>
        <w:t>корость</w:t>
      </w:r>
      <w:proofErr w:type="spellEnd"/>
      <w:r w:rsidR="008F37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химических реакций.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Обратимые и необратимые реакции.</w:t>
      </w:r>
      <w:r w:rsidR="008F370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Способы смещения равновесия.</w:t>
      </w:r>
    </w:p>
    <w:p w:rsidR="007C323A" w:rsidRPr="007C323A" w:rsidRDefault="007C323A" w:rsidP="000434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Электролиты и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неэлектролиты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Электролитическая диссоциация веществ в водных растворах. Ионы. Катионы и анионы. </w:t>
      </w:r>
    </w:p>
    <w:p w:rsidR="007C323A" w:rsidRPr="007C323A" w:rsidRDefault="007C323A" w:rsidP="000434E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Электролитическая диссоциация кислот, щелочей и солей. Слабые и сильные электролиты. Степень диссоциации.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Реакции ионного обмена</w:t>
      </w: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.. </w:t>
      </w:r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Гидролиз солей.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Демонстрации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7C323A" w:rsidRPr="007C323A" w:rsidRDefault="007C323A" w:rsidP="000C21D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Примеры экз</w:t>
      </w: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о-</w:t>
      </w:r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эндотермический реакций </w:t>
      </w:r>
    </w:p>
    <w:p w:rsidR="007C323A" w:rsidRPr="007C323A" w:rsidRDefault="007C323A" w:rsidP="000C21D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Испытание растворов веществ на электрическую проводимость. Движение ионов в электрическом поле. </w:t>
      </w:r>
    </w:p>
    <w:p w:rsidR="007C323A" w:rsidRPr="007C323A" w:rsidRDefault="007C323A" w:rsidP="000C21DB">
      <w:pPr>
        <w:numPr>
          <w:ilvl w:val="0"/>
          <w:numId w:val="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Некоторые химические свойства кислот, солей, оснований.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Лабораторные опыты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.</w:t>
      </w:r>
    </w:p>
    <w:p w:rsidR="007C323A" w:rsidRPr="007C323A" w:rsidRDefault="007C323A" w:rsidP="000C21D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Испытание веществ на электрическую проводимость.</w:t>
      </w:r>
    </w:p>
    <w:p w:rsidR="007C323A" w:rsidRPr="007C323A" w:rsidRDefault="007C323A" w:rsidP="000C21DB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Реакции обмена между растворами электролитов.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Практическая работа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7C323A" w:rsidRPr="007C323A" w:rsidRDefault="007C323A" w:rsidP="000C21D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Изучение влияния условий проведения химической реакции на ее скорость.</w:t>
      </w:r>
    </w:p>
    <w:p w:rsidR="007C323A" w:rsidRPr="007C323A" w:rsidRDefault="007C323A" w:rsidP="000C21DB">
      <w:pPr>
        <w:numPr>
          <w:ilvl w:val="0"/>
          <w:numId w:val="1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Решение экспериментальных задач.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Расчетные задачи</w:t>
      </w:r>
    </w:p>
    <w:p w:rsidR="007C323A" w:rsidRPr="007C323A" w:rsidRDefault="007C323A" w:rsidP="000C21D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Вычисления по термохимическим уравнениям реакций.</w:t>
      </w:r>
    </w:p>
    <w:p w:rsidR="007C323A" w:rsidRPr="007C323A" w:rsidRDefault="007C323A" w:rsidP="000C21DB">
      <w:pPr>
        <w:numPr>
          <w:ilvl w:val="0"/>
          <w:numId w:val="1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Расчеты по уравнениям химических реакций, если одно из реагирующих веществ дано в избытке.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 результате изучения темы учащиеся должны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Знать </w:t>
      </w:r>
    </w:p>
    <w:p w:rsidR="007C323A" w:rsidRPr="007C323A" w:rsidRDefault="007C323A" w:rsidP="000C21D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важнейшие химические понятия: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окислитель и восстановитель, экз</w:t>
      </w: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о-</w:t>
      </w:r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эндотермические реакции, обратимые и необратимые реакции, электролиты и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неэлектролиты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электролитическая диссоциация; ионы, катионы и анионы, степень электролитической диссоциации, сильные электролиты, слабые электролиты, их представителей, определение понятий «кислоты», «основания», «соли» с позиций ТЭД, реакция ионного обмена, реакция замещения, окислительно-восстановительные реакции, окисление, восстановление, окислитель, восстановитель, степень окисления,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электроотрицательность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гидролиз соли; </w:t>
      </w:r>
    </w:p>
    <w:p w:rsidR="007C323A" w:rsidRPr="007C323A" w:rsidRDefault="007C323A" w:rsidP="000C21DB">
      <w:pPr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основные законы химии: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положения теории электролитической диссоциации; сущность реакций ионного обмена и реакции гидролиза соли.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Уметь</w:t>
      </w:r>
    </w:p>
    <w:p w:rsidR="007C323A" w:rsidRPr="007C323A" w:rsidRDefault="007C323A" w:rsidP="000C21D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Классифицировать химические реакции. Приводить примеры реакций каждого типа.</w:t>
      </w:r>
    </w:p>
    <w:p w:rsidR="007C323A" w:rsidRPr="007C323A" w:rsidRDefault="007C323A" w:rsidP="000C21D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Распознавать окис</w:t>
      </w:r>
      <w:r w:rsidR="008F3702">
        <w:rPr>
          <w:rFonts w:ascii="Times New Roman" w:eastAsia="Times New Roman" w:hAnsi="Times New Roman" w:cs="Times New Roman"/>
          <w:sz w:val="27"/>
          <w:szCs w:val="27"/>
          <w:lang w:eastAsia="ru-RU"/>
        </w:rPr>
        <w:t>л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ительно-восстановительные реакции. Определять окислитель, восстановитель, процесс окисления, восстановления.</w:t>
      </w:r>
    </w:p>
    <w:p w:rsidR="007C323A" w:rsidRPr="007C323A" w:rsidRDefault="007C323A" w:rsidP="000C21DB">
      <w:pPr>
        <w:numPr>
          <w:ilvl w:val="0"/>
          <w:numId w:val="1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Исследовать условия, влияющие на скорость химических реакций.</w:t>
      </w:r>
    </w:p>
    <w:p w:rsidR="007C323A" w:rsidRPr="007C323A" w:rsidRDefault="007C323A" w:rsidP="000C21D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объяснять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зависимость свойств веществ от их строения, сущность электролитической диссоциации</w:t>
      </w:r>
    </w:p>
    <w:p w:rsidR="007C323A" w:rsidRPr="007C323A" w:rsidRDefault="007C323A" w:rsidP="000C21D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записывать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уравнения диссоциации кислот, оснований, солей; уравнения реакций ионного обмена в молекулярном, полном и сокращенном ионном виде; уравнения окислительно-восстановительных реакций методом электронного баланса; уравнение гидролиза соли в ионном и молекулярном виде;</w:t>
      </w:r>
    </w:p>
    <w:p w:rsidR="007C323A" w:rsidRPr="007C323A" w:rsidRDefault="007C323A" w:rsidP="000C21D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определять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возможность протекания реакций ионного обмена; степень окисления</w:t>
      </w:r>
    </w:p>
    <w:p w:rsidR="007C323A" w:rsidRPr="007C323A" w:rsidRDefault="007C323A" w:rsidP="000C21D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прогнозировать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способность соли к гидролизу, тип гидролиза, реакцию среды в растворе соли;</w:t>
      </w:r>
    </w:p>
    <w:p w:rsidR="007C323A" w:rsidRPr="007C323A" w:rsidRDefault="007C323A" w:rsidP="000C21D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производить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расчеты по уравнениям реакций, если одно из реагирующих веществ дано в избытке;</w:t>
      </w:r>
    </w:p>
    <w:p w:rsidR="007C323A" w:rsidRPr="000434EE" w:rsidRDefault="007C323A" w:rsidP="000C21DB">
      <w:pPr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проводить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эксперимент, соблюдая правила ТБ, групповые наблюдения во время проведения демонстрационных опытов. </w:t>
      </w:r>
    </w:p>
    <w:p w:rsidR="000434EE" w:rsidRDefault="000434EE" w:rsidP="000434EE">
      <w:pPr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</w:pPr>
    </w:p>
    <w:p w:rsidR="00B50DED" w:rsidRDefault="00B50DED" w:rsidP="000434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50DED" w:rsidRDefault="00B50DED" w:rsidP="000434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50DED" w:rsidRDefault="00B50DED" w:rsidP="000434E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 xml:space="preserve">Тема 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2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 Металлы. (1</w:t>
      </w: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ч) 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Общие свойства металлов.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Положение металлов в периодической системе химических элементов Д. И. Менделеева. Металлическая связь. Физические и химические свойства металлов. Ряд напряжений металлов. 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Демонстрации.</w:t>
      </w:r>
    </w:p>
    <w:p w:rsidR="000434EE" w:rsidRPr="007C323A" w:rsidRDefault="000434EE" w:rsidP="000434EE">
      <w:pPr>
        <w:numPr>
          <w:ilvl w:val="0"/>
          <w:numId w:val="3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Образцы металлов, взаимодействие металлов с неметаллами.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Лабораторные опыты</w:t>
      </w:r>
    </w:p>
    <w:p w:rsidR="000434EE" w:rsidRPr="007C323A" w:rsidRDefault="000434EE" w:rsidP="000434EE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Рассмотрение образцов металлов.</w:t>
      </w:r>
    </w:p>
    <w:p w:rsidR="000434EE" w:rsidRPr="007C323A" w:rsidRDefault="000434EE" w:rsidP="000434EE">
      <w:pPr>
        <w:numPr>
          <w:ilvl w:val="0"/>
          <w:numId w:val="4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Взаимодействие металлов с растворами солей.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Металлы </w:t>
      </w:r>
      <w:proofErr w:type="gramStart"/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</w:t>
      </w:r>
      <w:proofErr w:type="gramEnd"/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А–</w:t>
      </w:r>
      <w:proofErr w:type="spellStart"/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IIIА-групп</w:t>
      </w:r>
      <w:proofErr w:type="spellEnd"/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ПСХЭ Д.И. Менделеева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Щелочные металлы. Положение щелочных металлов в периодической системе и строение атомов. Нахождение в природе. Физические и химические свойства. Применение щелочных металлов и их соединений. 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Щелочноземельные металлы. Положение щелочноземельных металлов в периодической системе и строение атомов. Нахождение в природе. Кальций и его соединения. Жесткость воды и способы ее устранения. 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Алюминий. Положение алюминия в периодической системе и строение его атома. Нахождение в природе. Физические и химические свойства алюминия. Амфотерность оксида и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гидроксида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алюминия. 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Демонстрации.</w:t>
      </w:r>
    </w:p>
    <w:p w:rsidR="000434EE" w:rsidRPr="007C323A" w:rsidRDefault="000434EE" w:rsidP="000434E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Знакомство с образцами важнейших солей натрия, калия, природных соединений кальция, рудами железа, соединениями алюминия. </w:t>
      </w:r>
    </w:p>
    <w:p w:rsidR="000434EE" w:rsidRPr="007C323A" w:rsidRDefault="000434EE" w:rsidP="000434E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Взаимодействие щелочных, щелочноземельных металлов и алюминия с водой. 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Лабораторные опыты</w:t>
      </w:r>
    </w:p>
    <w:p w:rsidR="000434EE" w:rsidRPr="007C323A" w:rsidRDefault="000434EE" w:rsidP="000434EE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Ознакомление с образцами важнейших солей натрия, калия и кальция.</w:t>
      </w:r>
    </w:p>
    <w:p w:rsidR="000434EE" w:rsidRPr="007C323A" w:rsidRDefault="000434EE" w:rsidP="000434EE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Ознакомление с природными соединениями кальция.</w:t>
      </w:r>
    </w:p>
    <w:p w:rsidR="000434EE" w:rsidRPr="007C323A" w:rsidRDefault="000434EE" w:rsidP="000434EE">
      <w:pPr>
        <w:numPr>
          <w:ilvl w:val="0"/>
          <w:numId w:val="4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Ознакомление и образцами алюминия и его сплавов.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Практическая работа</w:t>
      </w:r>
    </w:p>
    <w:p w:rsidR="000434EE" w:rsidRPr="007C323A" w:rsidRDefault="000434EE" w:rsidP="000434EE">
      <w:pPr>
        <w:numPr>
          <w:ilvl w:val="0"/>
          <w:numId w:val="4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экспериментальных задач.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Железо.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Железо. Положение железа в периодической системе и строение его атома. Нахождение в природе. Физические и химические свойства железа. Оксиды,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гидроксиды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соли железа(II) и железа(III). 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Демонстрации.</w:t>
      </w:r>
    </w:p>
    <w:p w:rsidR="000434EE" w:rsidRPr="007C323A" w:rsidRDefault="000434EE" w:rsidP="000434E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Знакомство с железными рудами. </w:t>
      </w:r>
    </w:p>
    <w:p w:rsidR="000434EE" w:rsidRPr="007C323A" w:rsidRDefault="000434EE" w:rsidP="000434E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Получение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гидроксидов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железа и их взаимодействие с кислотами.</w:t>
      </w:r>
    </w:p>
    <w:p w:rsidR="000434EE" w:rsidRPr="007C323A" w:rsidRDefault="000434EE" w:rsidP="000434EE">
      <w:pPr>
        <w:numPr>
          <w:ilvl w:val="0"/>
          <w:numId w:val="4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Качественные реакции на ионы железа.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 xml:space="preserve">Лабораторные </w:t>
      </w: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 xml:space="preserve">опыты </w:t>
      </w:r>
    </w:p>
    <w:p w:rsidR="000434EE" w:rsidRPr="007C323A" w:rsidRDefault="000434EE" w:rsidP="000434EE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Получение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гидроксида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железа (II) и взаимодействие его с кислотами.</w:t>
      </w:r>
    </w:p>
    <w:p w:rsidR="000434EE" w:rsidRPr="007C323A" w:rsidRDefault="000434EE" w:rsidP="000434EE">
      <w:pPr>
        <w:numPr>
          <w:ilvl w:val="0"/>
          <w:numId w:val="4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Получение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гидроксида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железа (III) и взаимодействие его с кислотами.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Практическая</w:t>
      </w: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 xml:space="preserve"> работа </w:t>
      </w:r>
    </w:p>
    <w:p w:rsidR="000434EE" w:rsidRPr="007C323A" w:rsidRDefault="000434EE" w:rsidP="000434EE">
      <w:pPr>
        <w:numPr>
          <w:ilvl w:val="0"/>
          <w:numId w:val="4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Решение экспериментальных задач. 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Металлургия.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Понятие о металлургии. Способы получения металлов. Сплавы (сталь, чугун, дюралюминий, бронза). Производство чугуна и стали. Проблема безотходных производств в металлургии и охрана окружающей среды. Понятие о коррозии металлов и способах защиты от нее (обзорно).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результате изучения темы учащиеся должны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Знать</w:t>
      </w:r>
    </w:p>
    <w:p w:rsidR="000434EE" w:rsidRPr="007C323A" w:rsidRDefault="000434EE" w:rsidP="000434E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важнейшие химические понятия: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металлическая химическая связь, металлическая кристаллическая решетка; металлургия, сплавы; </w:t>
      </w:r>
    </w:p>
    <w:p w:rsidR="000434EE" w:rsidRPr="007C323A" w:rsidRDefault="000434EE" w:rsidP="000434E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строения и свойств атомов металлов, их физические и общие химические свойства;</w:t>
      </w:r>
    </w:p>
    <w:p w:rsidR="000434EE" w:rsidRPr="007C323A" w:rsidRDefault="000434EE" w:rsidP="000434E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способы получения металлов; особенности строения и свойств атомов, нахождение в природе, физические и химические свойства, получение и применение щелочных, </w:t>
      </w:r>
      <w:proofErr w:type="spellStart"/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щелочно-земельных</w:t>
      </w:r>
      <w:proofErr w:type="spellEnd"/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металлов, кальция, алюминия, железа и их соединений;</w:t>
      </w:r>
    </w:p>
    <w:p w:rsidR="000434EE" w:rsidRPr="007C323A" w:rsidRDefault="000434EE" w:rsidP="000434E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качественные реакции на ионы; </w:t>
      </w:r>
    </w:p>
    <w:p w:rsidR="000434EE" w:rsidRPr="007C323A" w:rsidRDefault="000434EE" w:rsidP="000434E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генетическую связь соединений;</w:t>
      </w:r>
    </w:p>
    <w:p w:rsidR="000434EE" w:rsidRPr="007C323A" w:rsidRDefault="000434EE" w:rsidP="000434EE">
      <w:pPr>
        <w:numPr>
          <w:ilvl w:val="0"/>
          <w:numId w:val="4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технологию производства чугуна и стали, цветные сплавы, их свойства и применение.</w:t>
      </w:r>
    </w:p>
    <w:p w:rsidR="000434EE" w:rsidRPr="007C323A" w:rsidRDefault="000434EE" w:rsidP="000434E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Уметь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объяснять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физический смысл атомного (порядкового) номера химического элемента, номеров группы и периода, к которым элемент принадлежит в периодической системе Д.И. Менделеева; закономерности изменения свойств элементов в пределах малых периодов и главных подгрупп, объяснять взаимосвязь строения и свойств;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химические свойства металлов, составлять уравнения реакций с участием металлов, указывать их тип, называть продукты реакций, записывать уравнения реакций, отражающих генетическую связь;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записывать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уравнения реакций получения металлов; 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свойства некоторых сплавов и их применение;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даватьсравнительную</w:t>
      </w:r>
      <w:proofErr w:type="spellEnd"/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 характеристику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строения и свойств атомов элементов главной подгруппы I группы; 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распознавать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вещества, используя качественные реакции; 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осуществлять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реакции, лежащие в основе цепочки превращений; 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составлять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уравнения ионных реакций, окислительно-восстановительных реакций;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характеризовать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алюминий по плану, составлять уравнения реакций с участием алюминия и его соединений, указывать их тип, называть продукты реакций;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железо по плану, составлять уравнения реакций с участием железа и его соединений, указывать их тип, называть продукты реакций;</w:t>
      </w:r>
    </w:p>
    <w:p w:rsidR="000434EE" w:rsidRPr="007C323A" w:rsidRDefault="000434EE" w:rsidP="000434EE">
      <w:pPr>
        <w:numPr>
          <w:ilvl w:val="0"/>
          <w:numId w:val="4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производство чугуна и стали, приводить примеры изделий из чугуна и из стали.</w:t>
      </w:r>
    </w:p>
    <w:p w:rsidR="000434EE" w:rsidRPr="007C323A" w:rsidRDefault="000434EE" w:rsidP="000434EE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50DED" w:rsidRDefault="00B50DED" w:rsidP="000C21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 xml:space="preserve">Тема </w:t>
      </w:r>
      <w:r w:rsidR="000434E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3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 Галогены. (</w:t>
      </w:r>
      <w:r w:rsidR="009F027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час</w:t>
      </w:r>
      <w:r w:rsidR="009F027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ов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)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Положение галогенов в периодической таблице и строение их атомов. Хлор. Физические и химические свойства хлора. Применение.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Хлороводород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Соляная кислота и ее соли. Сравнительная характеристика галогенов.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Демонстрации.</w:t>
      </w:r>
    </w:p>
    <w:p w:rsidR="007C323A" w:rsidRPr="007C323A" w:rsidRDefault="007C323A" w:rsidP="000C21D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Физические свойства галогенов.</w:t>
      </w:r>
    </w:p>
    <w:p w:rsidR="007C323A" w:rsidRPr="007C323A" w:rsidRDefault="007C323A" w:rsidP="000C21DB">
      <w:pPr>
        <w:numPr>
          <w:ilvl w:val="0"/>
          <w:numId w:val="1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Получение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хлороводорода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его растворение в воде.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Лабораторные опыты</w:t>
      </w: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lang w:eastAsia="ru-RU"/>
        </w:rPr>
        <w:t>.</w:t>
      </w:r>
    </w:p>
    <w:p w:rsidR="007C323A" w:rsidRPr="007C323A" w:rsidRDefault="007C323A" w:rsidP="000C21DB">
      <w:pPr>
        <w:numPr>
          <w:ilvl w:val="0"/>
          <w:numId w:val="1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Вытеснение галогенами друг друга из растворов их соединений.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Практическая работа.</w:t>
      </w:r>
    </w:p>
    <w:p w:rsidR="007C323A" w:rsidRPr="007C323A" w:rsidRDefault="007C323A" w:rsidP="000C21DB">
      <w:pPr>
        <w:numPr>
          <w:ilvl w:val="0"/>
          <w:numId w:val="1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Получение соляной кислоты и изучение ее свойств.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Расчетные задачи.</w:t>
      </w:r>
    </w:p>
    <w:p w:rsidR="007C323A" w:rsidRPr="007C323A" w:rsidRDefault="007C323A" w:rsidP="000C21DB">
      <w:pPr>
        <w:numPr>
          <w:ilvl w:val="0"/>
          <w:numId w:val="1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Вычисления по химическим уравнениям массы, объема и количества вещества одного из продуктов реакции по массе исходного вещества, его объему или количеству вещества.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результате изучения темы учащиеся должны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Знать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важнейшие химические </w:t>
      </w:r>
      <w:proofErr w:type="spellStart"/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понятия</w:t>
      </w:r>
      <w:proofErr w:type="gramStart"/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: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и</w:t>
      </w:r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нгибиторы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положение галогенов в периодической таблице и строение их атомов, нахождение в природе, физические и химические свойства;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свойства хлора, его получение и применение;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свойства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хлороводорода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соляной кислоты и хлоридов;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лабораторный способ получения соляной кислоты, ее свойства, качественную реакцию на соляную кислоту и ее соли;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качественную реакцию на </w:t>
      </w:r>
      <w:proofErr w:type="spellStart"/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галогенид-ионы</w:t>
      </w:r>
      <w:proofErr w:type="spellEnd"/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йод.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Уметь</w:t>
      </w:r>
    </w:p>
    <w:p w:rsidR="007C323A" w:rsidRPr="007C323A" w:rsidRDefault="007C323A" w:rsidP="000C21D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галогены как химические элементы; </w:t>
      </w:r>
    </w:p>
    <w:p w:rsidR="007C323A" w:rsidRPr="007C323A" w:rsidRDefault="007C323A" w:rsidP="000C21D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обосновывать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свойства галогенов как типичных неметаллов; </w:t>
      </w:r>
    </w:p>
    <w:p w:rsidR="007C323A" w:rsidRPr="007C323A" w:rsidRDefault="007C323A" w:rsidP="000C21D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составлять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уравнения характерных для хлора реакций;</w:t>
      </w:r>
    </w:p>
    <w:p w:rsidR="007C323A" w:rsidRPr="007C323A" w:rsidRDefault="007C323A" w:rsidP="000C21D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записывать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уравнения химических реакций, характерных для соляной кислоты;</w:t>
      </w:r>
    </w:p>
    <w:p w:rsidR="007C323A" w:rsidRPr="007C323A" w:rsidRDefault="007C323A" w:rsidP="000C21D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давать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сравнительную характеристику галогенов;</w:t>
      </w:r>
    </w:p>
    <w:p w:rsidR="008F3702" w:rsidRPr="000434EE" w:rsidRDefault="007C323A" w:rsidP="000C21DB">
      <w:pPr>
        <w:numPr>
          <w:ilvl w:val="0"/>
          <w:numId w:val="2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выполнять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химический эксперимент, соблюдая правила техники безопасности.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Тема </w:t>
      </w:r>
      <w:r w:rsidR="000434E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4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 Кислород и сера (</w:t>
      </w:r>
      <w:r w:rsidR="009F027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ч.)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Положение кислорода и серы в периодической системе химических элементов, строение их атомов.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Аллотропные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видоизменения кислорода.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Сера. Аллотропия серы. Физические и химические свойства. Нахождение в природе. Применение серы. Оксид серы(IV). Сероводородная и сернистая кислоты и их соли. Оксид серы(VI). Серная кислота и ее соли. Окислительные свойства концентрированной серной кислоты.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Решение задач.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Демонстрации.</w:t>
      </w:r>
    </w:p>
    <w:p w:rsidR="007C323A" w:rsidRPr="007C323A" w:rsidRDefault="007C323A" w:rsidP="000C21D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Знакомство с образцами природных сульфидов, сульфатов. </w:t>
      </w:r>
    </w:p>
    <w:p w:rsidR="007C323A" w:rsidRPr="007C323A" w:rsidRDefault="007C323A" w:rsidP="000C21DB">
      <w:pPr>
        <w:numPr>
          <w:ilvl w:val="0"/>
          <w:numId w:val="2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Аллотропные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модификации серы.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Лабораторные опыты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7C323A" w:rsidRPr="007C323A" w:rsidRDefault="007C323A" w:rsidP="000C21D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Ознакомление с образцами серы и ее природных соединений.</w:t>
      </w:r>
    </w:p>
    <w:p w:rsidR="007C323A" w:rsidRPr="007C323A" w:rsidRDefault="007C323A" w:rsidP="000C21D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Распознавание сульфи</w:t>
      </w: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д-</w:t>
      </w:r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сульфит-ионов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растворе. </w:t>
      </w:r>
    </w:p>
    <w:p w:rsidR="007C323A" w:rsidRPr="007C323A" w:rsidRDefault="007C323A" w:rsidP="000C21DB">
      <w:pPr>
        <w:numPr>
          <w:ilvl w:val="0"/>
          <w:numId w:val="2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Распознавание </w:t>
      </w:r>
      <w:proofErr w:type="spellStart"/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сульфат-ионов</w:t>
      </w:r>
      <w:proofErr w:type="spellEnd"/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растворе.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u w:val="single"/>
          <w:lang w:eastAsia="ru-RU"/>
        </w:rPr>
        <w:t>Практическая работа</w:t>
      </w:r>
    </w:p>
    <w:p w:rsidR="007C323A" w:rsidRPr="007C323A" w:rsidRDefault="007C323A" w:rsidP="000C21DB">
      <w:pPr>
        <w:numPr>
          <w:ilvl w:val="0"/>
          <w:numId w:val="2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Экспериментальные задачи по теме «Кислород и сера».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Расчетные задачи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7C323A" w:rsidRPr="007C323A" w:rsidRDefault="007C323A" w:rsidP="000C21D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Вычисления по химическим уравнениям реакций массы, количества вещества или объема по известной массе, количеству вещества или объему одного из вступающих или получающихся в реакции веществ. </w:t>
      </w:r>
    </w:p>
    <w:p w:rsidR="007C323A" w:rsidRPr="007C323A" w:rsidRDefault="007C323A" w:rsidP="000C21D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Расчеты по уравнениям с использованием закона объемных отношений.</w:t>
      </w:r>
    </w:p>
    <w:p w:rsidR="007C323A" w:rsidRPr="007C323A" w:rsidRDefault="008F3702" w:rsidP="000C21DB">
      <w:pPr>
        <w:numPr>
          <w:ilvl w:val="0"/>
          <w:numId w:val="2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Р</w:t>
      </w:r>
      <w:r w:rsidR="007C323A"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асчеты по определению массовой или объемной доли выхода продукта реакции от теоретически возможного (и обратные задачи).</w:t>
      </w:r>
      <w:proofErr w:type="gramEnd"/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результате изучения темы учащиеся должны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Знать</w:t>
      </w:r>
    </w:p>
    <w:p w:rsidR="007C323A" w:rsidRPr="00E90D71" w:rsidRDefault="007C323A" w:rsidP="000C21D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0D71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важнейшие химические понятия:</w:t>
      </w:r>
      <w:r w:rsidRPr="00E90D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аллотропия, </w:t>
      </w:r>
      <w:proofErr w:type="spellStart"/>
      <w:r w:rsidRPr="00E90D71">
        <w:rPr>
          <w:rFonts w:ascii="Times New Roman" w:eastAsia="Times New Roman" w:hAnsi="Times New Roman" w:cs="Times New Roman"/>
          <w:sz w:val="27"/>
          <w:szCs w:val="27"/>
          <w:lang w:eastAsia="ru-RU"/>
        </w:rPr>
        <w:t>аллотропные</w:t>
      </w:r>
      <w:proofErr w:type="spellEnd"/>
      <w:r w:rsidRPr="00E90D71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видоизменения; особенности </w:t>
      </w:r>
      <w:proofErr w:type="gramStart"/>
      <w:r w:rsidRPr="00E90D71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строения атомов элементов подгруппы кислорода</w:t>
      </w:r>
      <w:proofErr w:type="gramEnd"/>
      <w:r w:rsidRPr="00E90D71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C323A" w:rsidRPr="007C323A" w:rsidRDefault="007C323A" w:rsidP="000C21D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строение, свойства, получение и применение кислорода и озона;</w:t>
      </w:r>
    </w:p>
    <w:p w:rsidR="007C323A" w:rsidRPr="007C323A" w:rsidRDefault="007C323A" w:rsidP="000C21D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строение, свойства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аллотропных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модификаций серы, химические свойства серы, ее получение и применение;</w:t>
      </w:r>
    </w:p>
    <w:p w:rsidR="007C323A" w:rsidRPr="007C323A" w:rsidRDefault="007C323A" w:rsidP="000C21D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 и свойства сероводорода, сероводородной кислоты, ее солей; оксида серы (IV), сернистой кислоты и ее солей; качественную реакцию на </w:t>
      </w:r>
      <w:proofErr w:type="spellStart"/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сульфид-ионы</w:t>
      </w:r>
      <w:proofErr w:type="spellEnd"/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7C323A" w:rsidRPr="007C323A" w:rsidRDefault="007C323A" w:rsidP="000C21DB">
      <w:pPr>
        <w:numPr>
          <w:ilvl w:val="0"/>
          <w:numId w:val="2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 и свойства оксида серы (VI); серной кислоты, ее солей, качественную реакцию на </w:t>
      </w:r>
      <w:proofErr w:type="spellStart"/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сульфат-ионы</w:t>
      </w:r>
      <w:proofErr w:type="spellEnd"/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; особенности взаимодействия концентрированной серной кислоты с металлами.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Уметь 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химический элемент по положению в ПСХЭ Д.И.Менделеева и строению атома; 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прогнозировать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свойства элементов на основании строения их атомов;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объяснять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зависимость свойств веществ от их строения; 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строение и свойства кислорода и озона,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аллотропных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модификаций серы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свойства кислот с точки зрения ТЭД;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записывать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формулы изученных веществ и уравнения реакций с их участием, уравнения реакций, отображающих генетическую связь;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записывать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уравнения ОВР концентрированной серной кислоты с металлами;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проводить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химический эксперимент, соблюдая правила ТБ;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решать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экспериментальные задачи на распознавание веществ;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подтверждать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экспериментально качественный состав веществ;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объяснять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зависимость скорости реакции от различных факторов;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применять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принцип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Ле-Шателье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для определения направления смещения химического равновесия; </w:t>
      </w:r>
    </w:p>
    <w:p w:rsidR="007C323A" w:rsidRPr="007C323A" w:rsidRDefault="007C323A" w:rsidP="000C21DB">
      <w:pPr>
        <w:numPr>
          <w:ilvl w:val="0"/>
          <w:numId w:val="2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реакции по известным признакам классификации.</w:t>
      </w:r>
    </w:p>
    <w:p w:rsidR="00B50DED" w:rsidRDefault="00B50DED" w:rsidP="000C21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B50DED" w:rsidRDefault="00B50DED" w:rsidP="000C21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Тема </w:t>
      </w:r>
      <w:r w:rsidR="000434E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5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 Азот и фосфор (</w:t>
      </w:r>
      <w:r w:rsidR="00E90D71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8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ч.)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Положение азота и фосфора в периодической системе химических элементов, строение их атомов.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Азот, физические и химические свойства, получение и применение. Круговорот азота в природе. Аммиак. Физические и химические свойства аммиака, получение, применение. Соли аммония. Оксиды азота(II) и (IV). Азотная кислота и ее соли. Окислительные свойства азотной кислоты.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Фосфор. Аллотропия фосфора. Физические и химические свойства фосфора. Оксид фосфора(V). Ортофосфорная кислота и ее соли. Минеральные удобрения.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Демонстрации.</w:t>
      </w:r>
    </w:p>
    <w:p w:rsidR="007C323A" w:rsidRPr="007C323A" w:rsidRDefault="007C323A" w:rsidP="000C21D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Получение аммиака и его растворение в воде. Обнаружение аммиака.</w:t>
      </w:r>
    </w:p>
    <w:p w:rsidR="007C323A" w:rsidRPr="007C323A" w:rsidRDefault="007C323A" w:rsidP="000C21D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Качественные реакции на соли аммония, нитраты.</w:t>
      </w:r>
    </w:p>
    <w:p w:rsidR="007C323A" w:rsidRPr="007C323A" w:rsidRDefault="007C323A" w:rsidP="000C21D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Ознакомление с образцами природных нитратов, фосфатов. </w:t>
      </w:r>
    </w:p>
    <w:p w:rsidR="007C323A" w:rsidRPr="007C323A" w:rsidRDefault="007C323A" w:rsidP="000C21DB">
      <w:pPr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Видеофильм «Фосфор».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Лабораторные опыты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7C323A" w:rsidRPr="007C323A" w:rsidRDefault="007C323A" w:rsidP="000C21D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Взаимодействие солей аммония со щелочами (распознавание солей аммония).</w:t>
      </w:r>
    </w:p>
    <w:p w:rsidR="007C323A" w:rsidRPr="007C323A" w:rsidRDefault="007C323A" w:rsidP="000C21DB">
      <w:pPr>
        <w:numPr>
          <w:ilvl w:val="0"/>
          <w:numId w:val="2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Ознакомление с азотными и фосфорными удобрениями.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 xml:space="preserve">Практические работы </w:t>
      </w:r>
    </w:p>
    <w:p w:rsidR="007C323A" w:rsidRPr="007C323A" w:rsidRDefault="007C323A" w:rsidP="000C21DB">
      <w:pPr>
        <w:numPr>
          <w:ilvl w:val="0"/>
          <w:numId w:val="2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Получение аммиака и опыты с ним. Ознакомление со свойствами водного раствора аммиака.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результате изучения темы учащиеся должны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Знать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важнейшие химические понятия: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водородная связь, донорно-акцепторный механизм образования ковалентной связи; соли аммония; 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строения и свойств атомов элементов главной подгруппы V группы; строение, физические и химические свойства, получение и применение азота – простого вещества;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строение и свойства аммиака, способы распознавания среди других газов, способы его получения и применение;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состав, строение, свойства, получение и применение солей аммония, качественную реакцию на катион аммония;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состав, строение, свойства аммиака, способы его получения и распознавания, применение;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строение, свойства, получение и применение азотной кислоты, качественную реакцию на нитрат-ион;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строение, свойства, получение и применение нитратов, биологическую роль азота;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 и свойства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аллотропных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видоизменений фосфора, нахождение в природе, получение и применение фосфора;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состав, свойства, получение и применение оксида фосфора (V), ортофосфорной кислоты и ее солей, качественную реакцию на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ортофосфат-ион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C323A" w:rsidRPr="007C323A" w:rsidRDefault="007C323A" w:rsidP="000C21DB">
      <w:pPr>
        <w:numPr>
          <w:ilvl w:val="0"/>
          <w:numId w:val="3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определение понятия «минеральные удобрения», названия и химические формулы азотных, калийных и фосфорных удобрений, важнейшие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макроэлементы и микроэлементы, их значение для растений, иметь представление о простых и комплексных удобрениях.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Уметь</w:t>
      </w:r>
    </w:p>
    <w:p w:rsidR="007C323A" w:rsidRPr="007C323A" w:rsidRDefault="007C323A" w:rsidP="000C21D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давать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сравнительную характеристику строения и свойств элементов главной подгруппы V группы; белого и красного фосфора; </w:t>
      </w:r>
    </w:p>
    <w:p w:rsidR="007C323A" w:rsidRPr="007C323A" w:rsidRDefault="007C323A" w:rsidP="000C21D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характеризовать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азот как химический элемент и простое вещество, биологическую роль азота, круговорот азота в природе;</w:t>
      </w:r>
    </w:p>
    <w:p w:rsidR="007C323A" w:rsidRPr="007C323A" w:rsidRDefault="007C323A" w:rsidP="000C21D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 xml:space="preserve">определять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опытным путем аммиак, катион аммония, </w:t>
      </w:r>
      <w:proofErr w:type="spellStart"/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нитрат-ионы</w:t>
      </w:r>
      <w:proofErr w:type="spellEnd"/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ортофосфат-ионы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; </w:t>
      </w:r>
    </w:p>
    <w:p w:rsidR="007C323A" w:rsidRPr="007C323A" w:rsidRDefault="007C323A" w:rsidP="000C21D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распознавать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минеральные удобрения;</w:t>
      </w:r>
    </w:p>
    <w:p w:rsidR="007C323A" w:rsidRPr="007C323A" w:rsidRDefault="007C323A" w:rsidP="000C21D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записывать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уравнения реакций, характеризующих химические свойства и способы получения веществ, уравнения ОВР, уравнения реакций, отображающих генетическую связь;</w:t>
      </w:r>
    </w:p>
    <w:p w:rsidR="007C323A" w:rsidRPr="007C323A" w:rsidRDefault="007C323A" w:rsidP="000C21D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определять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принадлежность веществ к определенным классам соединений, тип химической реакции, валентность и степень окисления химических элементов в соединениях;</w:t>
      </w:r>
    </w:p>
    <w:p w:rsidR="007C323A" w:rsidRPr="007C323A" w:rsidRDefault="007C323A" w:rsidP="000C21D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называть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соединения изученных классов, определять состав веществ по их формулам;</w:t>
      </w:r>
    </w:p>
    <w:p w:rsidR="007C323A" w:rsidRPr="007C323A" w:rsidRDefault="007C323A" w:rsidP="000C21D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проводить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хим. эксперимент, соблюдая правила ТБ;</w:t>
      </w:r>
    </w:p>
    <w:p w:rsidR="007C323A" w:rsidRPr="007C323A" w:rsidRDefault="007C323A" w:rsidP="000C21DB">
      <w:pPr>
        <w:numPr>
          <w:ilvl w:val="0"/>
          <w:numId w:val="3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323A">
        <w:rPr>
          <w:rFonts w:ascii="Times New Roman" w:eastAsia="Times New Roman" w:hAnsi="Times New Roman" w:cs="Times New Roman"/>
          <w:b/>
          <w:bCs/>
          <w:i/>
          <w:iCs/>
          <w:sz w:val="27"/>
          <w:szCs w:val="27"/>
          <w:lang w:eastAsia="ru-RU"/>
        </w:rPr>
        <w:t>производить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расчеты по определению массовой или объемной доли выхода продукта реакции от теоретически возможного (и обратные задачи).</w:t>
      </w:r>
      <w:proofErr w:type="gramEnd"/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Тема </w:t>
      </w:r>
      <w:r w:rsidR="000434EE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6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. Углерод и кремний (</w:t>
      </w:r>
      <w:r w:rsidR="008F3702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7</w:t>
      </w: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 ч.)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Положение углерода и кремния в периодической системе химических элементов, строение их атомов.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Углерод,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аллотропные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модификации, физические и химические свойства углерода. Угарный газ, свойства и физиологическое действие на организм. Углекислый газ, угольная кислота и ее соли. Круговорот углерода в природе.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Кремний. Оксид кремния(IV). Кремниевая кислота и ее соли. Стекло. Цемент.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Демонстрации.</w:t>
      </w:r>
    </w:p>
    <w:p w:rsidR="007C323A" w:rsidRPr="007C323A" w:rsidRDefault="007C323A" w:rsidP="000C21D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Кристаллические решетки алмаза и графита. Знакомство с образцами природных карбонатов и силикатов. Ознакомление с различными видами топлива. Ознакомление с видами стекла. </w:t>
      </w:r>
    </w:p>
    <w:p w:rsidR="007C323A" w:rsidRPr="007C323A" w:rsidRDefault="007C323A" w:rsidP="000C21DB">
      <w:pPr>
        <w:numPr>
          <w:ilvl w:val="0"/>
          <w:numId w:val="3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Получение оксида углерода (IV) и его взаимодействие с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гидроксидом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кальция.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Лабораторные опыты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7C323A" w:rsidRPr="007C323A" w:rsidRDefault="007C323A" w:rsidP="000C21D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Ознакомление с различными видами топлива (коллекция топлива).</w:t>
      </w:r>
    </w:p>
    <w:p w:rsidR="007C323A" w:rsidRPr="007C323A" w:rsidRDefault="007C323A" w:rsidP="000C21DB">
      <w:pPr>
        <w:numPr>
          <w:ilvl w:val="0"/>
          <w:numId w:val="3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Ознакомление со свойствами и взаимопревращениями карбонатов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 гидрокарбонатов. Качественные реакции на карбонат-ион. </w:t>
      </w:r>
    </w:p>
    <w:p w:rsidR="007C323A" w:rsidRPr="007C323A" w:rsidRDefault="007C323A" w:rsidP="000C21D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Ознакомление с образцами природных силикатов.</w:t>
      </w:r>
    </w:p>
    <w:p w:rsidR="007C323A" w:rsidRPr="007C323A" w:rsidRDefault="007C323A" w:rsidP="000C21DB">
      <w:pPr>
        <w:numPr>
          <w:ilvl w:val="0"/>
          <w:numId w:val="3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Ознакомление с видами стекла (работа с коллекцией «</w:t>
      </w: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Стекло</w:t>
      </w:r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и изделия из стекла»).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Практическая работа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. </w:t>
      </w:r>
    </w:p>
    <w:p w:rsidR="007C323A" w:rsidRPr="007C323A" w:rsidRDefault="007C323A" w:rsidP="000C21DB">
      <w:pPr>
        <w:numPr>
          <w:ilvl w:val="0"/>
          <w:numId w:val="3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Получение оксида углерода(IV) и изучение его свойств. Распознавание карбонатов.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Расчетные задачи.</w:t>
      </w:r>
    </w:p>
    <w:p w:rsidR="007C323A" w:rsidRPr="007C323A" w:rsidRDefault="007C323A" w:rsidP="000C21DB">
      <w:pPr>
        <w:numPr>
          <w:ilvl w:val="0"/>
          <w:numId w:val="3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Вычисление массы или объема продукта реакции по известной массе или объему исходного вещества, содержащего примеси.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результате изучения темы учащиеся должны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Знать</w:t>
      </w:r>
    </w:p>
    <w:p w:rsidR="007C323A" w:rsidRPr="007C323A" w:rsidRDefault="007C323A" w:rsidP="000C21D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особенности строения и свойств атомов элементов главной подгруппы IV группы; строение, физические и химические свойства, получение и применение углерода – простого вещества, сущность круговорота углерода в природе;</w:t>
      </w:r>
    </w:p>
    <w:p w:rsidR="007C323A" w:rsidRPr="007C323A" w:rsidRDefault="007C323A" w:rsidP="000C21D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состав, строение, свойства, применение оксида углерода (II) и оксида углерода (IV), качественную реакцию на оксид углерода (IV);</w:t>
      </w:r>
    </w:p>
    <w:p w:rsidR="007C323A" w:rsidRPr="007C323A" w:rsidRDefault="007C323A" w:rsidP="000C21D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особенности строения и свойства угольной кислоты и карбонатов, качественную реакцию на </w:t>
      </w:r>
      <w:proofErr w:type="spellStart"/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карбонат-ионы</w:t>
      </w:r>
      <w:proofErr w:type="spellEnd"/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;</w:t>
      </w:r>
    </w:p>
    <w:p w:rsidR="007C323A" w:rsidRPr="007C323A" w:rsidRDefault="007C323A" w:rsidP="000C21D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иметь представление и жесткости воды и способах ее устранения;</w:t>
      </w:r>
    </w:p>
    <w:p w:rsidR="007C323A" w:rsidRPr="007C323A" w:rsidRDefault="007C323A" w:rsidP="000C21D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важнейшие природные соединения кремния, способы его получения, свойства, применение; строение кристаллической решетки оксида кремния (IV), его свойства, применение;</w:t>
      </w:r>
    </w:p>
    <w:p w:rsidR="007C323A" w:rsidRPr="007C323A" w:rsidRDefault="007C323A" w:rsidP="000C21D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состав, строение, свойства, получение, применение кремниевой кислоты и ее солей, качественную реакцию на силикат-ион;</w:t>
      </w:r>
    </w:p>
    <w:p w:rsidR="007C323A" w:rsidRPr="007C323A" w:rsidRDefault="007C323A" w:rsidP="000C21DB">
      <w:pPr>
        <w:numPr>
          <w:ilvl w:val="0"/>
          <w:numId w:val="3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технологию производства керамики, стекла, цемента.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Уметь</w:t>
      </w:r>
    </w:p>
    <w:p w:rsidR="007C323A" w:rsidRPr="007C323A" w:rsidRDefault="007C323A" w:rsidP="000C21D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давать сравнительную характеристику строения и свойств элементов главной подгруппы IV группы; сравнительную характеристику оксидов углерода; </w:t>
      </w:r>
    </w:p>
    <w:p w:rsidR="007C323A" w:rsidRPr="007C323A" w:rsidRDefault="007C323A" w:rsidP="000C21D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характеризовать углерод как химический элемент и простое вещество,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аллотропные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модификации углерода;</w:t>
      </w:r>
    </w:p>
    <w:p w:rsidR="007C323A" w:rsidRPr="007C323A" w:rsidRDefault="007C323A" w:rsidP="000C21D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распознавать оксид углерода (IV), </w:t>
      </w:r>
      <w:proofErr w:type="spellStart"/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карбонат-ионы</w:t>
      </w:r>
      <w:proofErr w:type="spellEnd"/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; </w:t>
      </w:r>
    </w:p>
    <w:p w:rsidR="007C323A" w:rsidRPr="007C323A" w:rsidRDefault="007C323A" w:rsidP="000C21D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записывать уравнения реакций, отражающих химические свойства и способы получения веществ, генетическую связь.</w:t>
      </w:r>
    </w:p>
    <w:p w:rsidR="007C323A" w:rsidRPr="007C323A" w:rsidRDefault="007C323A" w:rsidP="000C21D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проводить химический эксперимент, соблюдая правила ТБ;</w:t>
      </w:r>
    </w:p>
    <w:p w:rsidR="007C323A" w:rsidRPr="007C323A" w:rsidRDefault="007C323A" w:rsidP="000C21D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приводить примеры изделий силикатной промышленности;</w:t>
      </w:r>
    </w:p>
    <w:p w:rsidR="007C323A" w:rsidRPr="007C323A" w:rsidRDefault="007C323A" w:rsidP="000C21DB">
      <w:pPr>
        <w:numPr>
          <w:ilvl w:val="0"/>
          <w:numId w:val="38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производить вычисление массы или объема продукта реакции по известной массе или объему исходного вещества, содержащего примеси.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Тема 7. Краткий обзор важнейших органических веществ (8 ч.)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Первоначальные представления об органических веществах. Первоначальные сведения о строении органических веществ. Основные положения теории строения органических соединений А. М. Бутлерова. Изомерия. Упрощенная классификация органических соединений.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Предельные углеводороды. Метан, этан. Состав, строение, физические и химические свойства. Применение. Понятие о гомологах и гомологических рядах.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Непредельные углеводороды. Состав, строение, физические и химические свойства. Применение.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Понятие о циклических углеводородах (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циклоалканы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бензол).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Природные источники углеводородов. Нефть и природный газ, их применение. Защита атмосферного воздуха от загрязнения. Кислородсодержащие органические вещества: спирты, карбоновые кислоты, сложные эфиры, жиры,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углеводы (общие сведения). Общие понятия об аминокислотах, белках, полимерах.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Демонстрации.</w:t>
      </w:r>
    </w:p>
    <w:p w:rsidR="007C323A" w:rsidRPr="007C323A" w:rsidRDefault="007C323A" w:rsidP="000C21D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Модели молекул органических соединений, схемы, таблицы.</w:t>
      </w:r>
    </w:p>
    <w:p w:rsidR="007C323A" w:rsidRPr="007C323A" w:rsidRDefault="007C323A" w:rsidP="000C21D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Горение углеводородов и обнаружение продуктов их горения. </w:t>
      </w:r>
    </w:p>
    <w:p w:rsidR="007C323A" w:rsidRPr="007C323A" w:rsidRDefault="007C323A" w:rsidP="000C21D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Образцы нефти и продуктов их переработки. </w:t>
      </w:r>
    </w:p>
    <w:p w:rsidR="007C323A" w:rsidRPr="007C323A" w:rsidRDefault="007C323A" w:rsidP="000C21DB">
      <w:pPr>
        <w:numPr>
          <w:ilvl w:val="0"/>
          <w:numId w:val="49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Видеоопыты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по свойствам основных классов органических веществ.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>Лабораторные опыты</w:t>
      </w:r>
    </w:p>
    <w:p w:rsidR="007C323A" w:rsidRPr="007C323A" w:rsidRDefault="007C323A" w:rsidP="000C21D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Этилен, его получение и свойства.</w:t>
      </w:r>
    </w:p>
    <w:p w:rsidR="007C323A" w:rsidRPr="007C323A" w:rsidRDefault="007C323A" w:rsidP="000C21DB">
      <w:pPr>
        <w:numPr>
          <w:ilvl w:val="0"/>
          <w:numId w:val="5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Ацетилен, его получение и свойства.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i/>
          <w:iCs/>
          <w:sz w:val="27"/>
          <w:szCs w:val="27"/>
          <w:u w:val="single"/>
          <w:lang w:eastAsia="ru-RU"/>
        </w:rPr>
        <w:t xml:space="preserve">Расчетные задачи.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Установление простейшей формулы вещества по массовым долям элементов. 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 результате изучения темы учащиеся должны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Знать </w:t>
      </w:r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важнейшие химические понятия: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органическая химия, органические вещества, химическое строение, валентность, гомологи, гомологический ряд, гомологическая разность, изомерия, изомеры, предельные углеводороды,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алкены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алкины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, функциональная группа, спирты, карбоновые кислоты, карбоксильная группа, сложные эфиры, жиры, аминокислоты, белки, мономер, полимер, структурное звено, реакция полимеризации;</w:t>
      </w:r>
      <w:proofErr w:type="gramEnd"/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 xml:space="preserve">основные законы химии: </w:t>
      </w: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основные положения теории строения органических соединений А.М.Бутлерова;</w:t>
      </w:r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общую формулу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алканов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гомологический ряд метана, номенклатуру и изомерию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алканов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нахождение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алканов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в природе, получение, свойства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алканов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примере метана, применение;</w:t>
      </w:r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общую формулу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алкенов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гомологический ряд этилена, номенклатуру и изомерию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алкенов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получение, свойства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алкенов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примере этилена, применение;</w:t>
      </w:r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общую формулу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алкинов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гомологический ряд ацетилена, номенклатуру и изомерию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алкинов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получение, свойства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алкинов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примере ацетилена, применение;</w:t>
      </w:r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формулы и особенности строения и свойств, получение и применение одноатомных спиртов (метанола, этанола), многоатомных спиртов (этиленгликоля, глицерина); </w:t>
      </w:r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формулы и особенности строения и свойств карбоновых кислот (муравьиной, уксусной, стеариновой и др.), применение карбоновых кислот, сложных эфиров, биологическую роль жиров;</w:t>
      </w:r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важнейших представителей углеводов, их молекулярные формулы, свойства, значение в природе и в жизни человека;</w:t>
      </w:r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названия важнейших аминокислот, их свойства, биологическое значение; функции белков;</w:t>
      </w:r>
    </w:p>
    <w:p w:rsidR="007C323A" w:rsidRPr="007C323A" w:rsidRDefault="007C323A" w:rsidP="000C21DB">
      <w:pPr>
        <w:numPr>
          <w:ilvl w:val="0"/>
          <w:numId w:val="5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свойства, применение полимеров на примере полиэтилена, поливинилхлорида.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Уметь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записывать молекулярные и структурные формулы органических веществ, формулы структурных изомеров;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составлять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шаростержневые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модели веществ; 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составлять молекулярные и структурные формулы метана и его гомологов, изомерных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алканов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называть их по ИЮПАК; 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характеризовать основные химические свойства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алканов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примере метана;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решать расчетные задачи на установление простейшей формулы вещества по массовым долям элементов; 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составлять молекулярные и структурные формулы этилена и его гомологов, изомерных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алкенов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называть их по ИЮПАК; 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характеризовать основные химические свойства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алкенов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примере этилена.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составлять молекулярные и структурные формулы ацетилена и его гомологов, изомерных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алкинов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, называть их по ИЮПАК; 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характеризовать основные химические свойства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алкинов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на примере ацетилена;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составлять формулы простейших спиртов, давать им характеристики;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составлять формулы простейших карбоновых кислот, сложных эфиров, общую формулу жиров, характеризовать их свойства;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характеризовать важнейшие углеводы;</w:t>
      </w:r>
    </w:p>
    <w:p w:rsidR="007C323A" w:rsidRPr="007C323A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характеризовать биологическое значение и свойства аминокислот и белков; </w:t>
      </w:r>
    </w:p>
    <w:p w:rsidR="007C323A" w:rsidRPr="00775B2C" w:rsidRDefault="007C323A" w:rsidP="000C21DB">
      <w:pPr>
        <w:numPr>
          <w:ilvl w:val="0"/>
          <w:numId w:val="5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записывать уравнения реакций полимеризации.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23A" w:rsidRPr="003629C8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3629C8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 xml:space="preserve">Отметка за итоговую контрольную работу корректирует предшествующие отметки за четверть, полугодие, год. </w:t>
      </w:r>
    </w:p>
    <w:p w:rsidR="003629C8" w:rsidRPr="007C323A" w:rsidRDefault="003629C8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Перечень учебно-методических средств обучения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Учебно-методический комплекс</w:t>
      </w:r>
    </w:p>
    <w:p w:rsidR="007C323A" w:rsidRPr="007C323A" w:rsidRDefault="007C323A" w:rsidP="000C21D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Рудзитис Г.Е., Фельдман Ф.Г. Химия. Неорганическая химия. Органическая химия. 9 класс: учебник для общеобразовательных учреждений. – М.: Просвещение, 201</w:t>
      </w:r>
      <w:r w:rsidR="005355E2">
        <w:rPr>
          <w:rFonts w:ascii="Times New Roman" w:eastAsia="Times New Roman" w:hAnsi="Times New Roman" w:cs="Times New Roman"/>
          <w:sz w:val="27"/>
          <w:szCs w:val="27"/>
          <w:lang w:eastAsia="ru-RU"/>
        </w:rPr>
        <w:t>6</w:t>
      </w:r>
    </w:p>
    <w:p w:rsidR="007C323A" w:rsidRPr="007C323A" w:rsidRDefault="007C323A" w:rsidP="000C21D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Гара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Н.Н. Примерная программа основного общего образования по химии (базовый уровень)</w:t>
      </w:r>
    </w:p>
    <w:p w:rsidR="007C323A" w:rsidRPr="007C323A" w:rsidRDefault="007C323A" w:rsidP="000C21DB">
      <w:pPr>
        <w:numPr>
          <w:ilvl w:val="0"/>
          <w:numId w:val="5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Электронное приложение к учебнику Г.Е.Рудзитиса, Ф.Г.Фельдмана.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Литература для учителя</w:t>
      </w:r>
    </w:p>
    <w:p w:rsidR="007C323A" w:rsidRPr="007C323A" w:rsidRDefault="007C323A" w:rsidP="000C21D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Аргишева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А.И., Губанова Ю.К. Решаем задачи по химии. – Саратов: ОАО «Издательство «Лицей», 2002</w:t>
      </w:r>
    </w:p>
    <w:p w:rsidR="007C323A" w:rsidRPr="007C323A" w:rsidRDefault="007C323A" w:rsidP="000C21D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Гара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Н.Н. Сборник заданий для проведения промежуточной аттестации в 8-9 классах. - М.: Просвещение, 2006</w:t>
      </w:r>
    </w:p>
    <w:p w:rsidR="007C323A" w:rsidRPr="007C323A" w:rsidRDefault="007C323A" w:rsidP="000C21D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Гузей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Л.С., Суровцева Р.П. Сборник тестовых заданий </w:t>
      </w:r>
      <w:proofErr w:type="gram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для</w:t>
      </w:r>
      <w:proofErr w:type="gram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тематического и итогового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конроля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. Химия 9 класс. – М.: «Интеллект-Центр», 2000</w:t>
      </w:r>
    </w:p>
    <w:p w:rsidR="007C323A" w:rsidRPr="007C323A" w:rsidRDefault="007C323A" w:rsidP="000C21D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Зуева М.Г.,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Гара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Н.Н. Контрольные и проверочные работы по химии в 8-9 классах. – М.: Издательский дом «Дрофа», 1998</w:t>
      </w:r>
    </w:p>
    <w:p w:rsidR="007C323A" w:rsidRPr="007C323A" w:rsidRDefault="007C323A" w:rsidP="000C21D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lastRenderedPageBreak/>
        <w:t>Радецкий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А.М., Горшкова В.П. дидактический материал по химии для 8-9 классов. – М.: Просвещение, 1995</w:t>
      </w:r>
    </w:p>
    <w:p w:rsidR="007C323A" w:rsidRPr="007C323A" w:rsidRDefault="007C323A" w:rsidP="000C21D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Суровцева Р.П. и др. Тесты по химии. 8-9 классы. – М.: ООО «Дрофа», 2001</w:t>
      </w:r>
    </w:p>
    <w:p w:rsidR="007C323A" w:rsidRPr="007C323A" w:rsidRDefault="007C323A" w:rsidP="000C21DB">
      <w:pPr>
        <w:numPr>
          <w:ilvl w:val="0"/>
          <w:numId w:val="55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Слета Л.А., Черный А.В., Холин Ю.В. 1001 задача по химии. – Москва-Харьков: «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Илекса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», «Ранок», 2005</w:t>
      </w: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5E2" w:rsidRDefault="005355E2" w:rsidP="000C21D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7C323A" w:rsidRPr="007C323A" w:rsidRDefault="007C323A" w:rsidP="000C21D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Литература для учащихся</w:t>
      </w:r>
    </w:p>
    <w:p w:rsidR="007C323A" w:rsidRPr="00775B2C" w:rsidRDefault="007C323A" w:rsidP="000C21DB">
      <w:pPr>
        <w:numPr>
          <w:ilvl w:val="0"/>
          <w:numId w:val="5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Рудзитис Г.Е., Фельдман Ф.Г. Химия: для 8 класса общеобразовательных учреждений. – М.: Просвещение, 2014</w:t>
      </w:r>
    </w:p>
    <w:p w:rsidR="00775B2C" w:rsidRPr="007C323A" w:rsidRDefault="00775B2C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MULTIMEDIA – поддержка предмета</w:t>
      </w:r>
    </w:p>
    <w:p w:rsidR="00775B2C" w:rsidRPr="007C323A" w:rsidRDefault="00775B2C" w:rsidP="00775B2C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Библиотека электронных наглядных пособий. Химия 8-11 классы. – ГУ РЦ ЭМТО «Кирилл и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Мефодий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», 2003</w:t>
      </w:r>
    </w:p>
    <w:p w:rsidR="00775B2C" w:rsidRPr="007C323A" w:rsidRDefault="00775B2C" w:rsidP="00775B2C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Интерактивный учебно-методический образовательный комплекс. Химия, 8-9 классы. </w:t>
      </w:r>
    </w:p>
    <w:p w:rsidR="00775B2C" w:rsidRPr="007C323A" w:rsidRDefault="00775B2C" w:rsidP="00775B2C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Мультимедийное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учебное пособие нового образца. Химия, 8 класс – М.: Просвещение, 2004.</w:t>
      </w:r>
    </w:p>
    <w:p w:rsidR="00775B2C" w:rsidRPr="007C323A" w:rsidRDefault="00775B2C" w:rsidP="00775B2C">
      <w:pPr>
        <w:numPr>
          <w:ilvl w:val="0"/>
          <w:numId w:val="57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Учебное электронное издание. Химия (8-11 классы). Виртуальная лаборатория. – Лаборатория систем мультимедиа, </w:t>
      </w:r>
      <w:proofErr w:type="spellStart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МарГТУ</w:t>
      </w:r>
      <w:proofErr w:type="spellEnd"/>
      <w:r w:rsidRPr="007C323A">
        <w:rPr>
          <w:rFonts w:ascii="Times New Roman" w:eastAsia="Times New Roman" w:hAnsi="Times New Roman" w:cs="Times New Roman"/>
          <w:sz w:val="27"/>
          <w:szCs w:val="27"/>
          <w:lang w:eastAsia="ru-RU"/>
        </w:rPr>
        <w:t>, 2004</w:t>
      </w:r>
    </w:p>
    <w:p w:rsidR="00775B2C" w:rsidRPr="007C323A" w:rsidRDefault="009A3B55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history="1">
        <w:r w:rsidR="00775B2C" w:rsidRPr="007C323A">
          <w:rPr>
            <w:rFonts w:ascii="Times New Roman" w:eastAsia="Times New Roman" w:hAnsi="Times New Roman" w:cs="Times New Roman"/>
            <w:b/>
            <w:bCs/>
            <w:color w:val="00000A"/>
            <w:sz w:val="27"/>
            <w:u w:val="single"/>
            <w:lang w:eastAsia="ru-RU"/>
          </w:rPr>
          <w:t>http://files.school-collection.edu.ru</w:t>
        </w:r>
      </w:hyperlink>
    </w:p>
    <w:p w:rsidR="00775B2C" w:rsidRPr="007C323A" w:rsidRDefault="009A3B55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history="1">
        <w:r w:rsidR="00775B2C" w:rsidRPr="007C323A">
          <w:rPr>
            <w:rFonts w:ascii="Times New Roman" w:eastAsia="Times New Roman" w:hAnsi="Times New Roman" w:cs="Times New Roman"/>
            <w:b/>
            <w:bCs/>
            <w:color w:val="00000A"/>
            <w:sz w:val="27"/>
            <w:u w:val="single"/>
            <w:lang w:eastAsia="ru-RU"/>
          </w:rPr>
          <w:t>http://festival.1september.ru</w:t>
        </w:r>
      </w:hyperlink>
    </w:p>
    <w:p w:rsidR="00775B2C" w:rsidRDefault="00775B2C" w:rsidP="00775B2C">
      <w:pPr>
        <w:spacing w:after="0" w:line="240" w:lineRule="auto"/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Pr="00775B2C" w:rsidRDefault="00775B2C" w:rsidP="00775B2C">
      <w:pPr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75B2C" w:rsidRDefault="00775B2C" w:rsidP="00775B2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tbl>
      <w:tblPr>
        <w:tblStyle w:val="ab"/>
        <w:tblpPr w:leftFromText="180" w:rightFromText="180" w:vertAnchor="page" w:horzAnchor="margin" w:tblpY="1681"/>
        <w:tblW w:w="9571" w:type="dxa"/>
        <w:tblLook w:val="04A0"/>
      </w:tblPr>
      <w:tblGrid>
        <w:gridCol w:w="919"/>
        <w:gridCol w:w="897"/>
        <w:gridCol w:w="5958"/>
        <w:gridCol w:w="981"/>
        <w:gridCol w:w="816"/>
      </w:tblGrid>
      <w:tr w:rsidR="00775B2C" w:rsidRPr="003B1B64" w:rsidTr="00775B2C">
        <w:trPr>
          <w:trHeight w:val="323"/>
        </w:trPr>
        <w:tc>
          <w:tcPr>
            <w:tcW w:w="9571" w:type="dxa"/>
            <w:gridSpan w:val="5"/>
          </w:tcPr>
          <w:p w:rsidR="00775B2C" w:rsidRPr="00775B2C" w:rsidRDefault="00775B2C" w:rsidP="00775B2C">
            <w:pPr>
              <w:pStyle w:val="aa"/>
              <w:shd w:val="clear" w:color="auto" w:fill="FFFFFF"/>
              <w:ind w:left="765"/>
              <w:jc w:val="center"/>
              <w:rPr>
                <w:b/>
              </w:rPr>
            </w:pPr>
            <w:r w:rsidRPr="003B1B64">
              <w:rPr>
                <w:b/>
              </w:rPr>
              <w:lastRenderedPageBreak/>
              <w:t>Тематическое планирование (9класс)</w:t>
            </w:r>
          </w:p>
        </w:tc>
      </w:tr>
      <w:tr w:rsidR="00775B2C" w:rsidRPr="003B1B64" w:rsidTr="00775B2C">
        <w:trPr>
          <w:trHeight w:val="323"/>
        </w:trPr>
        <w:tc>
          <w:tcPr>
            <w:tcW w:w="919" w:type="dxa"/>
            <w:vMerge w:val="restart"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97" w:type="dxa"/>
            <w:vMerge w:val="restart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Тип урока</w:t>
            </w:r>
          </w:p>
        </w:tc>
        <w:tc>
          <w:tcPr>
            <w:tcW w:w="5958" w:type="dxa"/>
            <w:vMerge w:val="restart"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797" w:type="dxa"/>
            <w:gridSpan w:val="2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</w:tr>
      <w:tr w:rsidR="00775B2C" w:rsidRPr="003B1B64" w:rsidTr="00775B2C">
        <w:trPr>
          <w:trHeight w:val="322"/>
        </w:trPr>
        <w:tc>
          <w:tcPr>
            <w:tcW w:w="919" w:type="dxa"/>
            <w:vMerge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97" w:type="dxa"/>
            <w:vMerge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  <w:vMerge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1   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ВЗ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Повторение. Периодический закон, периодическая система химических элементов Д.И.Менделеева. Строение атома. 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Повторение за 8 класс. </w:t>
            </w: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изученного материала о важнейших классах неорганических соединений.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6.09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571" w:type="dxa"/>
            <w:gridSpan w:val="5"/>
          </w:tcPr>
          <w:p w:rsidR="00775B2C" w:rsidRPr="007C323A" w:rsidRDefault="00775B2C" w:rsidP="00775B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Многообразие химических реакций (15 час.)</w:t>
            </w:r>
          </w:p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Классификация химических реакций: реакция соединения, разложения, замещения, обмена.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9.09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Окислительно-восстановительные реакции.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13.09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Урок-упражнение. Решение задач.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16.09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Термохимические уравнения. Решение задач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20.09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Скорость химических реакций. Первоначальные представления о катализе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23.09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№1.Изучение влияния условий проведения химической реакции на ее скорость.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27.09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Обратимые и необратимые химические реакции. Понятие о химическом равновесии.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30.09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Сущность процесса электролитической диссоциации</w:t>
            </w:r>
          </w:p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Основные положения теории электролитической диссоциации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4.10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Диссоциация кислот, щелочей, солей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7.10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Степень диссоциации. Сильные и слабые электролиты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Реакц</w:t>
            </w:r>
            <w:proofErr w:type="gramStart"/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ии ио</w:t>
            </w:r>
            <w:proofErr w:type="gramEnd"/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нного обмена.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Гидролиз солей.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Урок-упражнение. Решение задач.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№2 «Решение экспериментальных задач»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25.10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shd w:val="clear" w:color="auto" w:fill="FFFFFF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75B2C" w:rsidRPr="007C323A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№1 по теме: «Электролитическая диссоциация» </w:t>
            </w:r>
          </w:p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571" w:type="dxa"/>
            <w:gridSpan w:val="5"/>
          </w:tcPr>
          <w:p w:rsidR="00775B2C" w:rsidRPr="003B1B64" w:rsidRDefault="00775B2C" w:rsidP="00775B2C">
            <w:pPr>
              <w:shd w:val="clear" w:color="auto" w:fill="FFFFFF"/>
              <w:spacing w:line="230" w:lineRule="exact"/>
              <w:ind w:right="864" w:firstLine="12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уроков по теме 2 «Металлы»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(15 часов)</w:t>
            </w:r>
          </w:p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металлов как элементов и как </w:t>
            </w:r>
            <w:r w:rsidRPr="003B1B64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простых веществ.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Сплавы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8.11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spacing w:line="43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Общие способы получения металлов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4"/>
                <w:szCs w:val="24"/>
              </w:rPr>
              <w:t>Характерны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химические свойства металлов.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15.11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Щелочные металлы, их важнейшие соединения    Нахождение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Действие на организм   Химические свойства щелочных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металлов. 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Щелочн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оземельные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металлы, их важнейшие соединения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   Нахождение в природе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щелочноземельных металлов   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22.11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Жесткость воды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25.11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tabs>
                <w:tab w:val="left" w:pos="1526"/>
              </w:tabs>
              <w:spacing w:before="230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люмини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29.11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tabs>
                <w:tab w:val="left" w:pos="1526"/>
              </w:tabs>
              <w:spacing w:before="230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соединений алюминия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tabs>
                <w:tab w:val="left" w:pos="1526"/>
              </w:tabs>
              <w:spacing w:before="230"/>
              <w:ind w:left="58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Характеристика железа  Коррозия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6.12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Химические свойства соединений железа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9.12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tabs>
                <w:tab w:val="left" w:pos="1555"/>
              </w:tabs>
              <w:spacing w:before="230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  работа  №  1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.   Решение  экспериментальных задач по теме "Металлы"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13.12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pStyle w:val="aa"/>
              <w:shd w:val="clear" w:color="auto" w:fill="FFFFFF"/>
              <w:ind w:left="0"/>
            </w:pPr>
            <w:proofErr w:type="gramStart"/>
            <w:r w:rsidRPr="003B1B64">
              <w:t>Изучение познавательных текстов по методике Риви</w:t>
            </w:r>
            <w:r w:rsidRPr="003B1B64">
              <w:softHyphen/>
              <w:t>на (Текст 1.</w:t>
            </w:r>
            <w:proofErr w:type="gramEnd"/>
            <w:r w:rsidRPr="003B1B64">
              <w:t xml:space="preserve"> "</w:t>
            </w:r>
            <w:proofErr w:type="spellStart"/>
            <w:r w:rsidRPr="003B1B64">
              <w:t>Металлы-биогены</w:t>
            </w:r>
            <w:proofErr w:type="spellEnd"/>
            <w:r w:rsidRPr="003B1B64">
              <w:t>", Текст 2 "Тяжелые металлы и здоровье человека"; Текст 3 "Распределе</w:t>
            </w:r>
            <w:r w:rsidRPr="003B1B64">
              <w:softHyphen/>
              <w:t xml:space="preserve">ние металлов в среде обитания"   Текст 4. </w:t>
            </w:r>
            <w:proofErr w:type="gramStart"/>
            <w:r w:rsidRPr="003B1B64">
              <w:t>"Коррозия</w:t>
            </w:r>
            <w:r w:rsidR="009A3B55">
              <w:rPr>
                <w:noProof/>
              </w:rPr>
              <w:pict>
                <v:line id="Прямая соединительная линия 2" o:spid="_x0000_s1030" style="position:absolute;z-index:251657216;visibility:visible;mso-position-horizontal-relative:margin;mso-position-vertical-relative:text" from="709.2pt,18.7pt" to="709.2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" o:allowincell="f" strokeweight=".7pt">
                  <w10:wrap anchorx="margin"/>
                </v:line>
              </w:pict>
            </w:r>
            <w:r w:rsidRPr="003B1B64">
              <w:t xml:space="preserve"> металлов и загрязнение среды обитания")</w:t>
            </w:r>
            <w:proofErr w:type="gramEnd"/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pStyle w:val="aa"/>
              <w:shd w:val="clear" w:color="auto" w:fill="FFFFFF"/>
              <w:ind w:left="0"/>
            </w:pPr>
            <w:proofErr w:type="gramStart"/>
            <w:r w:rsidRPr="003B1B64">
              <w:t>Изучение познавательных текстов по методике Риви</w:t>
            </w:r>
            <w:r w:rsidRPr="003B1B64">
              <w:softHyphen/>
              <w:t>на (Текст 1.</w:t>
            </w:r>
            <w:proofErr w:type="gramEnd"/>
            <w:r w:rsidRPr="003B1B64">
              <w:t xml:space="preserve"> "</w:t>
            </w:r>
            <w:proofErr w:type="spellStart"/>
            <w:r w:rsidRPr="003B1B64">
              <w:t>Металлы-биогены</w:t>
            </w:r>
            <w:proofErr w:type="spellEnd"/>
            <w:r w:rsidRPr="003B1B64">
              <w:t>", Текст 2 "Тяжелые металлы и здоровье человека"; Текст 3 "Распределе</w:t>
            </w:r>
            <w:r w:rsidRPr="003B1B64">
              <w:softHyphen/>
              <w:t xml:space="preserve">ние металлов в среде обитания"   Текст 4. </w:t>
            </w:r>
            <w:proofErr w:type="gramStart"/>
            <w:r w:rsidRPr="003B1B64">
              <w:t>"Коррозия</w:t>
            </w:r>
            <w:r w:rsidR="009A3B55">
              <w:rPr>
                <w:noProof/>
              </w:rPr>
              <w:pict>
                <v:line id="Прямая соединительная линия 1" o:spid="_x0000_s1031" style="position:absolute;z-index:251658240;visibility:visible;mso-position-horizontal-relative:margin;mso-position-vertical-relative:text" from="709.2pt,18.7pt" to="709.2pt,1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" o:allowincell="f" strokeweight=".7pt">
                  <w10:wrap anchorx="margin"/>
                </v:line>
              </w:pict>
            </w:r>
            <w:r w:rsidRPr="003B1B64">
              <w:t xml:space="preserve"> металлов и загрязнение среды обитания")</w:t>
            </w:r>
            <w:proofErr w:type="gramEnd"/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20.12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МК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Обобщение и  систематизация знаний  об элементах-металлах  и их соединениях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23.12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№2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по  теме «Металлы»</w:t>
            </w:r>
          </w:p>
        </w:tc>
        <w:tc>
          <w:tcPr>
            <w:tcW w:w="981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27.12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571" w:type="dxa"/>
            <w:gridSpan w:val="5"/>
          </w:tcPr>
          <w:p w:rsidR="00775B2C" w:rsidRDefault="00775B2C" w:rsidP="00775B2C">
            <w:pPr>
              <w:shd w:val="clear" w:color="auto" w:fill="FFFFFF"/>
              <w:spacing w:line="230" w:lineRule="exact"/>
              <w:ind w:right="8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75B2C" w:rsidRPr="003B1B64" w:rsidRDefault="00775B2C" w:rsidP="00775B2C">
            <w:pPr>
              <w:shd w:val="clear" w:color="auto" w:fill="FFFFFF"/>
              <w:spacing w:line="230" w:lineRule="exact"/>
              <w:ind w:right="86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Распределение уроков по теме 3 «Неметаллы»</w:t>
            </w:r>
          </w:p>
          <w:p w:rsidR="00775B2C" w:rsidRPr="003B1B64" w:rsidRDefault="00775B2C" w:rsidP="00775B2C">
            <w:pPr>
              <w:shd w:val="clear" w:color="auto" w:fill="FFFFFF"/>
              <w:spacing w:line="230" w:lineRule="exact"/>
              <w:ind w:right="86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75B2C" w:rsidRPr="003B1B64" w:rsidRDefault="00775B2C" w:rsidP="00775B2C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3.1. Неметаллы.  Галогены и </w:t>
            </w:r>
            <w:proofErr w:type="spellStart"/>
            <w:r w:rsidRPr="003B1B6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халькогены</w:t>
            </w:r>
            <w:proofErr w:type="spellEnd"/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(13 часов)</w:t>
            </w:r>
          </w:p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галогенов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(по итоговой схеме знаний о составе, строении и свойствах химических элементов)</w:t>
            </w:r>
          </w:p>
        </w:tc>
        <w:tc>
          <w:tcPr>
            <w:tcW w:w="981" w:type="dxa"/>
          </w:tcPr>
          <w:p w:rsidR="00775B2C" w:rsidRPr="003B1B64" w:rsidRDefault="005F6EA0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13.01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75B2C" w:rsidRPr="003B1B64" w:rsidTr="00775B2C">
        <w:tc>
          <w:tcPr>
            <w:tcW w:w="919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7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75B2C" w:rsidRPr="003B1B64" w:rsidRDefault="00775B2C" w:rsidP="00775B2C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7"/>
                <w:szCs w:val="27"/>
              </w:rPr>
              <w:t xml:space="preserve"> Хлор. Физические и химические свойства хлора.</w:t>
            </w:r>
          </w:p>
        </w:tc>
        <w:tc>
          <w:tcPr>
            <w:tcW w:w="981" w:type="dxa"/>
          </w:tcPr>
          <w:p w:rsidR="00775B2C" w:rsidRPr="003B1B64" w:rsidRDefault="0078550D" w:rsidP="005F6E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14.01</w:t>
            </w:r>
          </w:p>
        </w:tc>
        <w:tc>
          <w:tcPr>
            <w:tcW w:w="816" w:type="dxa"/>
          </w:tcPr>
          <w:p w:rsidR="00775B2C" w:rsidRPr="003B1B64" w:rsidRDefault="00775B2C" w:rsidP="00775B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C323A">
              <w:rPr>
                <w:rFonts w:ascii="Times New Roman" w:hAnsi="Times New Roman" w:cs="Times New Roman"/>
                <w:sz w:val="27"/>
                <w:szCs w:val="27"/>
              </w:rPr>
              <w:t>Хлороводород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71F0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Химические свойства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и получение Л.о.№1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17.01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7"/>
                <w:szCs w:val="27"/>
              </w:rPr>
              <w:t xml:space="preserve"> Соляная кислота и ее </w:t>
            </w:r>
            <w:proofErr w:type="spellStart"/>
            <w:r w:rsidRPr="007C323A">
              <w:rPr>
                <w:rFonts w:ascii="Times New Roman" w:hAnsi="Times New Roman" w:cs="Times New Roman"/>
                <w:sz w:val="27"/>
                <w:szCs w:val="27"/>
              </w:rPr>
              <w:t>соли</w:t>
            </w:r>
            <w:proofErr w:type="gramStart"/>
            <w:r w:rsidRPr="007C323A">
              <w:rPr>
                <w:rFonts w:ascii="Times New Roman" w:hAnsi="Times New Roman" w:cs="Times New Roman"/>
                <w:sz w:val="27"/>
                <w:szCs w:val="27"/>
              </w:rPr>
              <w:t>.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зучение</w:t>
            </w:r>
            <w:proofErr w:type="spellEnd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свойств соляной кислоты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Практическая работа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20.01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7"/>
                <w:szCs w:val="27"/>
              </w:rPr>
              <w:t xml:space="preserve">Сравнительная характеристика галогенов. </w:t>
            </w: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Диагностика-2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24.01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Решение задач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27.01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Характеристика </w:t>
            </w:r>
            <w:proofErr w:type="spellStart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халькогенов</w:t>
            </w:r>
            <w:proofErr w:type="spellEnd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и их соединений по составу, строению  и свойствам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31.01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Нахождение в природе, получение и применение серы  и ее соединений.    Химические свойства серы Л.о.№2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3.02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Сероводород. Сульфиды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7.02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A44F5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44F54">
              <w:rPr>
                <w:rFonts w:ascii="Times New Roman" w:hAnsi="Times New Roman" w:cs="Times New Roman"/>
                <w:sz w:val="24"/>
                <w:szCs w:val="24"/>
              </w:rPr>
              <w:t>Оксид серы (</w:t>
            </w:r>
            <w:r w:rsidRPr="00A44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A44F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Сернистая кислота.   Сульфиты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иагностика-3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10.02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8" w:type="dxa"/>
          </w:tcPr>
          <w:p w:rsidR="0078550D" w:rsidRPr="00A44F5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44F54">
              <w:rPr>
                <w:rFonts w:ascii="Times New Roman" w:hAnsi="Times New Roman" w:cs="Times New Roman"/>
                <w:sz w:val="24"/>
                <w:szCs w:val="24"/>
              </w:rPr>
              <w:t>Оксид серы (</w:t>
            </w:r>
            <w:r w:rsidRPr="00A44F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</w:t>
            </w:r>
            <w:r w:rsidRPr="00A44F5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Серная кислота.  Сульфаты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C323A">
              <w:rPr>
                <w:rFonts w:ascii="Times New Roman" w:hAnsi="Times New Roman" w:cs="Times New Roman"/>
                <w:sz w:val="27"/>
                <w:szCs w:val="27"/>
              </w:rPr>
              <w:t xml:space="preserve">. </w:t>
            </w:r>
            <w:proofErr w:type="gramEnd"/>
            <w:r w:rsidRPr="007C323A">
              <w:rPr>
                <w:rFonts w:ascii="Times New Roman" w:hAnsi="Times New Roman" w:cs="Times New Roman"/>
                <w:sz w:val="27"/>
                <w:szCs w:val="27"/>
              </w:rPr>
              <w:t xml:space="preserve">Окислительные свойства концентрированной серной кислоты. 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14.02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958" w:type="dxa"/>
          </w:tcPr>
          <w:p w:rsidR="0078550D" w:rsidRPr="00A44F5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Практическая работа №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7C323A">
              <w:rPr>
                <w:rFonts w:ascii="Times New Roman" w:hAnsi="Times New Roman" w:cs="Times New Roman"/>
                <w:sz w:val="27"/>
                <w:szCs w:val="27"/>
              </w:rPr>
              <w:t xml:space="preserve"> Экспериментальные задачи по теме «Кислород и сера».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17.02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по теме «Галогены  и </w:t>
            </w:r>
            <w:proofErr w:type="spellStart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халькогены</w:t>
            </w:r>
            <w:proofErr w:type="spellEnd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21.02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571" w:type="dxa"/>
            <w:gridSpan w:val="5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уроков по теме</w:t>
            </w:r>
            <w:r w:rsidRPr="003B1B6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3.2. </w:t>
            </w:r>
          </w:p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Неметаллы  главных подгрупп </w:t>
            </w:r>
            <w:r w:rsidRPr="003B1B6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V</w:t>
            </w:r>
            <w:r w:rsidRPr="003B1B6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и  </w:t>
            </w:r>
            <w:proofErr w:type="gramStart"/>
            <w:r w:rsidRPr="003B1B6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val="en-US"/>
              </w:rPr>
              <w:t>IV</w:t>
            </w:r>
            <w:proofErr w:type="gramEnd"/>
            <w:r w:rsidRPr="003B1B64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групп.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(15 часов)</w:t>
            </w:r>
          </w:p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неметаллов </w:t>
            </w:r>
            <w:r w:rsidRPr="003B1B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группы. Строение атомов азота и фосфора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азота </w:t>
            </w:r>
          </w:p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24.02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Аммиак. Получение аммиака, его свойства и физиологическое действие. Соли аммония</w:t>
            </w:r>
          </w:p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28.02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№3 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и свойства аммиака. 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3.03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F26566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Азотная кислота.  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7.03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Нитраты. </w:t>
            </w: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Диагностика-5</w:t>
            </w:r>
          </w:p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10.03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Фосфор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5C61A0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оединения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осфор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Диагностика-6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17.03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Контрольная работа №3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«Азот и фосфор»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24.03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неметаллов 1</w:t>
            </w:r>
            <w:r w:rsidRPr="003B1B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группы. </w:t>
            </w:r>
            <w:proofErr w:type="spellStart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Аллотропные</w:t>
            </w:r>
            <w:proofErr w:type="spellEnd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модификации углерода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Химические свойства углерода  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4.04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before="216"/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7"/>
                <w:szCs w:val="27"/>
              </w:rPr>
              <w:t xml:space="preserve">Угарный газ, свойства и физиологическое действие на организм. Углекислый </w:t>
            </w:r>
            <w:proofErr w:type="spellStart"/>
            <w:r w:rsidRPr="007C323A">
              <w:rPr>
                <w:rFonts w:ascii="Times New Roman" w:hAnsi="Times New Roman" w:cs="Times New Roman"/>
                <w:sz w:val="27"/>
                <w:szCs w:val="27"/>
              </w:rPr>
              <w:t>газ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spellEnd"/>
            <w:proofErr w:type="gramEnd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№ 4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7.04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7C323A" w:rsidRDefault="0078550D" w:rsidP="0078550D">
            <w:pPr>
              <w:shd w:val="clear" w:color="auto" w:fill="FFFFFF"/>
              <w:spacing w:before="216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У</w:t>
            </w:r>
            <w:r w:rsidRPr="007C323A">
              <w:rPr>
                <w:rFonts w:ascii="Times New Roman" w:hAnsi="Times New Roman" w:cs="Times New Roman"/>
                <w:sz w:val="27"/>
                <w:szCs w:val="27"/>
              </w:rPr>
              <w:t>гольная кислота и ее соли. Круговорот углерода в природе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Практическая работа №4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Получение углекислого газа и изучение его     свойств. Распознавание карбонатов.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14.04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Кремний  и его соединения. </w:t>
            </w: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Диагностика-7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Л.о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№ 5</w:t>
            </w:r>
          </w:p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Силикатная промышленность</w:t>
            </w:r>
          </w:p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21.04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КР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№ 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"Неметаллы.    Углерод и кремний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rPr>
          <w:trHeight w:val="705"/>
        </w:trPr>
        <w:tc>
          <w:tcPr>
            <w:tcW w:w="9571" w:type="dxa"/>
            <w:gridSpan w:val="5"/>
          </w:tcPr>
          <w:p w:rsidR="0078550D" w:rsidRPr="00F26566" w:rsidRDefault="0078550D" w:rsidP="00785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уроков по теме 4 «</w:t>
            </w:r>
            <w:r w:rsidRPr="007C32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Краткий обзор важнейших органических веществ (8 час.)</w:t>
            </w: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ind w:left="14"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Органическая химия. 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 xml:space="preserve"> Природные ис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точники углеводородов.  </w:t>
            </w:r>
          </w:p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28.04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ind w:left="14" w:right="2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Природные ис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softHyphen/>
              <w:t xml:space="preserve">точники углеводородов.  </w:t>
            </w:r>
          </w:p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323A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Предельные углеводороды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: метан,     этан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2.05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Неп</w:t>
            </w:r>
            <w:r w:rsidRPr="007C323A">
              <w:rPr>
                <w:rFonts w:ascii="Times New Roman" w:hAnsi="Times New Roman" w:cs="Times New Roman"/>
                <w:sz w:val="27"/>
                <w:szCs w:val="27"/>
              </w:rPr>
              <w:t>редельные углеводороды</w:t>
            </w: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: этилен, ацетилен.  Полимеризация этилена. Л.№ 6</w:t>
            </w:r>
          </w:p>
          <w:p w:rsidR="0078550D" w:rsidRPr="003B1B64" w:rsidRDefault="0078550D" w:rsidP="0078550D">
            <w:pPr>
              <w:shd w:val="clear" w:color="auto" w:fill="FFFFFF"/>
              <w:tabs>
                <w:tab w:val="left" w:pos="1512"/>
              </w:tabs>
              <w:ind w:left="1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5.05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ind w:left="14"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соединения: метанол, этанол, глицерин.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ind w:left="14"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Кислородсодержащие органические соединения: уксусная кислота, жиры.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ind w:left="14"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Углеводы</w:t>
            </w:r>
          </w:p>
          <w:p w:rsidR="0078550D" w:rsidRPr="003B1B64" w:rsidRDefault="0078550D" w:rsidP="0078550D">
            <w:pPr>
              <w:shd w:val="clear" w:color="auto" w:fill="FFFFFF"/>
              <w:spacing w:line="216" w:lineRule="exact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Азотсодержащие органические соединения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19.05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550D" w:rsidRPr="003B1B64" w:rsidTr="00775B2C">
        <w:tc>
          <w:tcPr>
            <w:tcW w:w="919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97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НМ</w:t>
            </w:r>
          </w:p>
        </w:tc>
        <w:tc>
          <w:tcPr>
            <w:tcW w:w="5958" w:type="dxa"/>
          </w:tcPr>
          <w:p w:rsidR="0078550D" w:rsidRPr="003B1B64" w:rsidRDefault="0078550D" w:rsidP="0078550D">
            <w:pPr>
              <w:shd w:val="clear" w:color="auto" w:fill="FFFFFF"/>
              <w:spacing w:line="216" w:lineRule="exact"/>
              <w:ind w:right="2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B64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по органической химии</w:t>
            </w:r>
          </w:p>
        </w:tc>
        <w:tc>
          <w:tcPr>
            <w:tcW w:w="981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23.05</w:t>
            </w:r>
          </w:p>
        </w:tc>
        <w:tc>
          <w:tcPr>
            <w:tcW w:w="816" w:type="dxa"/>
          </w:tcPr>
          <w:p w:rsidR="0078550D" w:rsidRPr="003B1B64" w:rsidRDefault="0078550D" w:rsidP="007855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5B2C" w:rsidRDefault="00775B2C" w:rsidP="000C21DB">
      <w:pPr>
        <w:spacing w:after="0" w:line="240" w:lineRule="auto"/>
      </w:pPr>
    </w:p>
    <w:p w:rsidR="00775B2C" w:rsidRPr="003B1B64" w:rsidRDefault="00775B2C" w:rsidP="00775B2C">
      <w:pPr>
        <w:rPr>
          <w:rFonts w:ascii="Times New Roman" w:hAnsi="Times New Roman" w:cs="Times New Roman"/>
          <w:sz w:val="24"/>
          <w:szCs w:val="24"/>
        </w:rPr>
      </w:pPr>
    </w:p>
    <w:p w:rsidR="00775B2C" w:rsidRDefault="00775B2C" w:rsidP="000C21DB">
      <w:pPr>
        <w:spacing w:after="0" w:line="240" w:lineRule="auto"/>
      </w:pPr>
    </w:p>
    <w:sectPr w:rsidR="00775B2C" w:rsidSect="007656B5"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22E4" w:rsidRDefault="00F522E4" w:rsidP="000434EE">
      <w:pPr>
        <w:spacing w:after="0" w:line="240" w:lineRule="auto"/>
      </w:pPr>
      <w:r>
        <w:separator/>
      </w:r>
    </w:p>
  </w:endnote>
  <w:endnote w:type="continuationSeparator" w:id="0">
    <w:p w:rsidR="00F522E4" w:rsidRDefault="00F522E4" w:rsidP="00043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7024413"/>
    </w:sdtPr>
    <w:sdtContent>
      <w:p w:rsidR="00775B2C" w:rsidRDefault="009A3B55">
        <w:pPr>
          <w:pStyle w:val="a8"/>
          <w:jc w:val="right"/>
        </w:pPr>
        <w:r>
          <w:fldChar w:fldCharType="begin"/>
        </w:r>
        <w:r w:rsidR="00775B2C">
          <w:instrText>PAGE   \* MERGEFORMAT</w:instrText>
        </w:r>
        <w:r>
          <w:fldChar w:fldCharType="separate"/>
        </w:r>
        <w:r w:rsidR="00CB48AA">
          <w:rPr>
            <w:noProof/>
          </w:rPr>
          <w:t>1</w:t>
        </w:r>
        <w:r>
          <w:fldChar w:fldCharType="end"/>
        </w:r>
      </w:p>
    </w:sdtContent>
  </w:sdt>
  <w:p w:rsidR="00775B2C" w:rsidRDefault="00775B2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22E4" w:rsidRDefault="00F522E4" w:rsidP="000434EE">
      <w:pPr>
        <w:spacing w:after="0" w:line="240" w:lineRule="auto"/>
      </w:pPr>
      <w:r>
        <w:separator/>
      </w:r>
    </w:p>
  </w:footnote>
  <w:footnote w:type="continuationSeparator" w:id="0">
    <w:p w:rsidR="00F522E4" w:rsidRDefault="00F522E4" w:rsidP="00043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F07A6"/>
    <w:multiLevelType w:val="multilevel"/>
    <w:tmpl w:val="254E7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E61A6D"/>
    <w:multiLevelType w:val="multilevel"/>
    <w:tmpl w:val="E27E92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1948CD"/>
    <w:multiLevelType w:val="multilevel"/>
    <w:tmpl w:val="466861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91C298E"/>
    <w:multiLevelType w:val="multilevel"/>
    <w:tmpl w:val="D36A2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D42572"/>
    <w:multiLevelType w:val="multilevel"/>
    <w:tmpl w:val="9A3EBA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9E01E7"/>
    <w:multiLevelType w:val="multilevel"/>
    <w:tmpl w:val="2E200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3846054"/>
    <w:multiLevelType w:val="multilevel"/>
    <w:tmpl w:val="802EE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2C1E8D"/>
    <w:multiLevelType w:val="multilevel"/>
    <w:tmpl w:val="9F98FB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450B83"/>
    <w:multiLevelType w:val="multilevel"/>
    <w:tmpl w:val="83583B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CC442FA"/>
    <w:multiLevelType w:val="multilevel"/>
    <w:tmpl w:val="605E77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CD01D84"/>
    <w:multiLevelType w:val="multilevel"/>
    <w:tmpl w:val="32AAF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9D12B7"/>
    <w:multiLevelType w:val="multilevel"/>
    <w:tmpl w:val="4ED486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4D07AA6"/>
    <w:multiLevelType w:val="multilevel"/>
    <w:tmpl w:val="F06C12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A97B6E"/>
    <w:multiLevelType w:val="multilevel"/>
    <w:tmpl w:val="D9D0B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9AD0993"/>
    <w:multiLevelType w:val="multilevel"/>
    <w:tmpl w:val="EB7EF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BA91A8E"/>
    <w:multiLevelType w:val="multilevel"/>
    <w:tmpl w:val="EB1AFC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C3948A2"/>
    <w:multiLevelType w:val="multilevel"/>
    <w:tmpl w:val="6CE886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E842DB9"/>
    <w:multiLevelType w:val="multilevel"/>
    <w:tmpl w:val="A9BE7F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F72695A"/>
    <w:multiLevelType w:val="multilevel"/>
    <w:tmpl w:val="D458A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04C011F"/>
    <w:multiLevelType w:val="multilevel"/>
    <w:tmpl w:val="4EAEF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20059E2"/>
    <w:multiLevelType w:val="multilevel"/>
    <w:tmpl w:val="F1E0D7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25E00F5"/>
    <w:multiLevelType w:val="multilevel"/>
    <w:tmpl w:val="E394419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4D456C3"/>
    <w:multiLevelType w:val="multilevel"/>
    <w:tmpl w:val="8B8879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7B43B9B"/>
    <w:multiLevelType w:val="multilevel"/>
    <w:tmpl w:val="B8DC69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83A5306"/>
    <w:multiLevelType w:val="multilevel"/>
    <w:tmpl w:val="88EA14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9593886"/>
    <w:multiLevelType w:val="multilevel"/>
    <w:tmpl w:val="56A8ED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98E3774"/>
    <w:multiLevelType w:val="multilevel"/>
    <w:tmpl w:val="2566F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D4A7727"/>
    <w:multiLevelType w:val="multilevel"/>
    <w:tmpl w:val="96D62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F613E15"/>
    <w:multiLevelType w:val="multilevel"/>
    <w:tmpl w:val="F03E0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09F6408"/>
    <w:multiLevelType w:val="multilevel"/>
    <w:tmpl w:val="80E41C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42C36609"/>
    <w:multiLevelType w:val="multilevel"/>
    <w:tmpl w:val="4E684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3FD1022"/>
    <w:multiLevelType w:val="multilevel"/>
    <w:tmpl w:val="380439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494D4A89"/>
    <w:multiLevelType w:val="multilevel"/>
    <w:tmpl w:val="6A56C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9EA51C6"/>
    <w:multiLevelType w:val="multilevel"/>
    <w:tmpl w:val="E33051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ED0651"/>
    <w:multiLevelType w:val="multilevel"/>
    <w:tmpl w:val="1518A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C6D2BFB"/>
    <w:multiLevelType w:val="multilevel"/>
    <w:tmpl w:val="01F2E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F483C10"/>
    <w:multiLevelType w:val="multilevel"/>
    <w:tmpl w:val="D5467D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33859F2"/>
    <w:multiLevelType w:val="multilevel"/>
    <w:tmpl w:val="D474E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3D022A0"/>
    <w:multiLevelType w:val="multilevel"/>
    <w:tmpl w:val="3EEC3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7F64AD8"/>
    <w:multiLevelType w:val="multilevel"/>
    <w:tmpl w:val="07AA59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87D71EF"/>
    <w:multiLevelType w:val="multilevel"/>
    <w:tmpl w:val="3AF405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BAA40D8"/>
    <w:multiLevelType w:val="multilevel"/>
    <w:tmpl w:val="D9762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02701A9"/>
    <w:multiLevelType w:val="multilevel"/>
    <w:tmpl w:val="9D321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1001124"/>
    <w:multiLevelType w:val="multilevel"/>
    <w:tmpl w:val="8988CF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1D169BB"/>
    <w:multiLevelType w:val="multilevel"/>
    <w:tmpl w:val="17F8F4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5AD70C4"/>
    <w:multiLevelType w:val="multilevel"/>
    <w:tmpl w:val="AE1C1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68FA1CE6"/>
    <w:multiLevelType w:val="multilevel"/>
    <w:tmpl w:val="D4CAF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A0E5ECD"/>
    <w:multiLevelType w:val="multilevel"/>
    <w:tmpl w:val="774AD6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6CC74BB1"/>
    <w:multiLevelType w:val="multilevel"/>
    <w:tmpl w:val="07FA3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6DF76E6C"/>
    <w:multiLevelType w:val="multilevel"/>
    <w:tmpl w:val="F09E9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6EA85FE1"/>
    <w:multiLevelType w:val="multilevel"/>
    <w:tmpl w:val="2854AA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0873B43"/>
    <w:multiLevelType w:val="multilevel"/>
    <w:tmpl w:val="8EF6EF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1C304F8"/>
    <w:multiLevelType w:val="multilevel"/>
    <w:tmpl w:val="B7C224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7A376DBE"/>
    <w:multiLevelType w:val="multilevel"/>
    <w:tmpl w:val="DA744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B4D7A65"/>
    <w:multiLevelType w:val="multilevel"/>
    <w:tmpl w:val="71DC82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7BE14C40"/>
    <w:multiLevelType w:val="multilevel"/>
    <w:tmpl w:val="F2F440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BF95CD4"/>
    <w:multiLevelType w:val="multilevel"/>
    <w:tmpl w:val="002CF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7"/>
  </w:num>
  <w:num w:numId="2">
    <w:abstractNumId w:val="45"/>
  </w:num>
  <w:num w:numId="3">
    <w:abstractNumId w:val="3"/>
  </w:num>
  <w:num w:numId="4">
    <w:abstractNumId w:val="44"/>
  </w:num>
  <w:num w:numId="5">
    <w:abstractNumId w:val="6"/>
  </w:num>
  <w:num w:numId="6">
    <w:abstractNumId w:val="19"/>
  </w:num>
  <w:num w:numId="7">
    <w:abstractNumId w:val="26"/>
  </w:num>
  <w:num w:numId="8">
    <w:abstractNumId w:val="53"/>
  </w:num>
  <w:num w:numId="9">
    <w:abstractNumId w:val="50"/>
  </w:num>
  <w:num w:numId="10">
    <w:abstractNumId w:val="34"/>
  </w:num>
  <w:num w:numId="11">
    <w:abstractNumId w:val="7"/>
  </w:num>
  <w:num w:numId="12">
    <w:abstractNumId w:val="39"/>
  </w:num>
  <w:num w:numId="13">
    <w:abstractNumId w:val="14"/>
  </w:num>
  <w:num w:numId="14">
    <w:abstractNumId w:val="1"/>
  </w:num>
  <w:num w:numId="15">
    <w:abstractNumId w:val="37"/>
  </w:num>
  <w:num w:numId="16">
    <w:abstractNumId w:val="28"/>
  </w:num>
  <w:num w:numId="17">
    <w:abstractNumId w:val="46"/>
  </w:num>
  <w:num w:numId="18">
    <w:abstractNumId w:val="11"/>
  </w:num>
  <w:num w:numId="19">
    <w:abstractNumId w:val="47"/>
  </w:num>
  <w:num w:numId="20">
    <w:abstractNumId w:val="52"/>
  </w:num>
  <w:num w:numId="21">
    <w:abstractNumId w:val="38"/>
  </w:num>
  <w:num w:numId="22">
    <w:abstractNumId w:val="33"/>
  </w:num>
  <w:num w:numId="23">
    <w:abstractNumId w:val="55"/>
  </w:num>
  <w:num w:numId="24">
    <w:abstractNumId w:val="31"/>
  </w:num>
  <w:num w:numId="25">
    <w:abstractNumId w:val="22"/>
  </w:num>
  <w:num w:numId="26">
    <w:abstractNumId w:val="13"/>
  </w:num>
  <w:num w:numId="27">
    <w:abstractNumId w:val="8"/>
  </w:num>
  <w:num w:numId="28">
    <w:abstractNumId w:val="41"/>
  </w:num>
  <w:num w:numId="29">
    <w:abstractNumId w:val="2"/>
  </w:num>
  <w:num w:numId="30">
    <w:abstractNumId w:val="56"/>
  </w:num>
  <w:num w:numId="31">
    <w:abstractNumId w:val="29"/>
  </w:num>
  <w:num w:numId="32">
    <w:abstractNumId w:val="42"/>
  </w:num>
  <w:num w:numId="33">
    <w:abstractNumId w:val="49"/>
  </w:num>
  <w:num w:numId="34">
    <w:abstractNumId w:val="21"/>
  </w:num>
  <w:num w:numId="35">
    <w:abstractNumId w:val="30"/>
  </w:num>
  <w:num w:numId="36">
    <w:abstractNumId w:val="40"/>
  </w:num>
  <w:num w:numId="37">
    <w:abstractNumId w:val="12"/>
  </w:num>
  <w:num w:numId="38">
    <w:abstractNumId w:val="4"/>
  </w:num>
  <w:num w:numId="39">
    <w:abstractNumId w:val="51"/>
  </w:num>
  <w:num w:numId="40">
    <w:abstractNumId w:val="9"/>
  </w:num>
  <w:num w:numId="41">
    <w:abstractNumId w:val="20"/>
  </w:num>
  <w:num w:numId="42">
    <w:abstractNumId w:val="32"/>
  </w:num>
  <w:num w:numId="43">
    <w:abstractNumId w:val="24"/>
  </w:num>
  <w:num w:numId="44">
    <w:abstractNumId w:val="25"/>
  </w:num>
  <w:num w:numId="45">
    <w:abstractNumId w:val="36"/>
  </w:num>
  <w:num w:numId="46">
    <w:abstractNumId w:val="10"/>
  </w:num>
  <w:num w:numId="47">
    <w:abstractNumId w:val="15"/>
  </w:num>
  <w:num w:numId="48">
    <w:abstractNumId w:val="18"/>
  </w:num>
  <w:num w:numId="49">
    <w:abstractNumId w:val="17"/>
  </w:num>
  <w:num w:numId="50">
    <w:abstractNumId w:val="48"/>
  </w:num>
  <w:num w:numId="51">
    <w:abstractNumId w:val="54"/>
  </w:num>
  <w:num w:numId="52">
    <w:abstractNumId w:val="35"/>
  </w:num>
  <w:num w:numId="53">
    <w:abstractNumId w:val="0"/>
  </w:num>
  <w:num w:numId="54">
    <w:abstractNumId w:val="23"/>
  </w:num>
  <w:num w:numId="55">
    <w:abstractNumId w:val="43"/>
  </w:num>
  <w:num w:numId="56">
    <w:abstractNumId w:val="5"/>
  </w:num>
  <w:num w:numId="57">
    <w:abstractNumId w:val="16"/>
  </w:num>
  <w:numIdMacAtCleanup w:val="5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323A"/>
    <w:rsid w:val="00021111"/>
    <w:rsid w:val="000434EE"/>
    <w:rsid w:val="000560AB"/>
    <w:rsid w:val="000C21DB"/>
    <w:rsid w:val="001A7B07"/>
    <w:rsid w:val="002C2BCE"/>
    <w:rsid w:val="003629C8"/>
    <w:rsid w:val="0037378A"/>
    <w:rsid w:val="003A0B94"/>
    <w:rsid w:val="003F3209"/>
    <w:rsid w:val="00485897"/>
    <w:rsid w:val="005355E2"/>
    <w:rsid w:val="00552F93"/>
    <w:rsid w:val="005F6EA0"/>
    <w:rsid w:val="007656B5"/>
    <w:rsid w:val="00775B2C"/>
    <w:rsid w:val="0078550D"/>
    <w:rsid w:val="007C323A"/>
    <w:rsid w:val="008D451C"/>
    <w:rsid w:val="008F3702"/>
    <w:rsid w:val="009A3B55"/>
    <w:rsid w:val="009F0272"/>
    <w:rsid w:val="009F09BA"/>
    <w:rsid w:val="00A65CD5"/>
    <w:rsid w:val="00A71F0C"/>
    <w:rsid w:val="00AC5BD5"/>
    <w:rsid w:val="00B40A9A"/>
    <w:rsid w:val="00B50DED"/>
    <w:rsid w:val="00B97521"/>
    <w:rsid w:val="00C03E97"/>
    <w:rsid w:val="00C449B2"/>
    <w:rsid w:val="00C537C6"/>
    <w:rsid w:val="00C6590F"/>
    <w:rsid w:val="00CB48AA"/>
    <w:rsid w:val="00E90D71"/>
    <w:rsid w:val="00EF3298"/>
    <w:rsid w:val="00F522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56B5"/>
  </w:style>
  <w:style w:type="paragraph" w:styleId="1">
    <w:name w:val="heading 1"/>
    <w:basedOn w:val="a"/>
    <w:next w:val="a"/>
    <w:link w:val="10"/>
    <w:qFormat/>
    <w:rsid w:val="000434EE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C32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7C323A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7C323A"/>
    <w:rPr>
      <w:color w:val="800080"/>
      <w:u w:val="single"/>
    </w:rPr>
  </w:style>
  <w:style w:type="paragraph" w:styleId="a6">
    <w:name w:val="header"/>
    <w:basedOn w:val="a"/>
    <w:link w:val="a7"/>
    <w:uiPriority w:val="99"/>
    <w:unhideWhenUsed/>
    <w:rsid w:val="00043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434EE"/>
  </w:style>
  <w:style w:type="paragraph" w:styleId="a8">
    <w:name w:val="footer"/>
    <w:basedOn w:val="a"/>
    <w:link w:val="a9"/>
    <w:uiPriority w:val="99"/>
    <w:unhideWhenUsed/>
    <w:rsid w:val="00043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434EE"/>
  </w:style>
  <w:style w:type="character" w:customStyle="1" w:styleId="10">
    <w:name w:val="Заголовок 1 Знак"/>
    <w:basedOn w:val="a0"/>
    <w:link w:val="1"/>
    <w:rsid w:val="000434E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a">
    <w:name w:val="List Paragraph"/>
    <w:basedOn w:val="a"/>
    <w:uiPriority w:val="34"/>
    <w:qFormat/>
    <w:rsid w:val="000434E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775B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5F6E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F6EA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231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infourok.ru/go.html?href=http%3A%2F%2Ffestival.1september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files.school-collection.edu.ru" TargetMode="Externa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D295F5-EB65-4789-A6A8-C928B31F9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5404</Words>
  <Characters>30803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Гимназия №2</Company>
  <LinksUpToDate>false</LinksUpToDate>
  <CharactersWithSpaces>36135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вр</dc:creator>
  <cp:keywords/>
  <dc:description/>
  <cp:lastModifiedBy>зам ИОП</cp:lastModifiedBy>
  <cp:revision>18</cp:revision>
  <dcterms:created xsi:type="dcterms:W3CDTF">2016-09-14T11:14:00Z</dcterms:created>
  <dcterms:modified xsi:type="dcterms:W3CDTF">2017-02-01T10:47:00Z</dcterms:modified>
</cp:coreProperties>
</file>